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tblpY="1"/>
        <w:tblOverlap w:val="never"/>
        <w:tblW w:w="13575" w:type="dxa"/>
        <w:tblLook w:val="04A0" w:firstRow="1" w:lastRow="0" w:firstColumn="1" w:lastColumn="0" w:noHBand="0" w:noVBand="1"/>
      </w:tblPr>
      <w:tblGrid>
        <w:gridCol w:w="2802"/>
        <w:gridCol w:w="10773"/>
      </w:tblGrid>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Кандидат</w:t>
            </w:r>
          </w:p>
        </w:tc>
        <w:tc>
          <w:tcPr>
            <w:tcW w:w="10773"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Цитата з програми</w:t>
            </w:r>
          </w:p>
        </w:tc>
        <w:bookmarkStart w:id="0" w:name="_GoBack"/>
        <w:bookmarkEnd w:id="0"/>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 xml:space="preserve">Геннадій </w:t>
            </w:r>
            <w:proofErr w:type="spellStart"/>
            <w:r w:rsidRPr="008A59AA">
              <w:rPr>
                <w:rFonts w:ascii="Times New Roman" w:hAnsi="Times New Roman" w:cs="Times New Roman"/>
                <w:b/>
              </w:rPr>
              <w:t>Балашов</w:t>
            </w:r>
            <w:proofErr w:type="spellEnd"/>
          </w:p>
        </w:tc>
        <w:tc>
          <w:tcPr>
            <w:tcW w:w="10773" w:type="dxa"/>
          </w:tcPr>
          <w:p w:rsidR="00E2401F" w:rsidRPr="008A59AA" w:rsidRDefault="00E2401F" w:rsidP="00674BC1">
            <w:pPr>
              <w:spacing w:after="360"/>
              <w:jc w:val="both"/>
              <w:rPr>
                <w:rFonts w:ascii="Times New Roman" w:hAnsi="Times New Roman" w:cs="Times New Roman"/>
                <w:i/>
              </w:rPr>
            </w:pPr>
            <w:r w:rsidRPr="008A59AA">
              <w:rPr>
                <w:rFonts w:ascii="Times New Roman" w:hAnsi="Times New Roman" w:cs="Times New Roman"/>
                <w:i/>
              </w:rPr>
              <w:t xml:space="preserve">Крим — це територія України, і ми повернемо його, відновивши лад на своїй землі. </w:t>
            </w: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Ольга Богомолець</w:t>
            </w:r>
          </w:p>
        </w:tc>
        <w:tc>
          <w:tcPr>
            <w:tcW w:w="10773" w:type="dxa"/>
          </w:tcPr>
          <w:p w:rsidR="00E2401F" w:rsidRPr="008A59AA" w:rsidRDefault="00E2401F" w:rsidP="00674BC1">
            <w:pPr>
              <w:jc w:val="both"/>
              <w:rPr>
                <w:rFonts w:ascii="Times New Roman" w:hAnsi="Times New Roman" w:cs="Times New Roman"/>
                <w:i/>
              </w:rPr>
            </w:pPr>
            <w:proofErr w:type="spellStart"/>
            <w:r w:rsidRPr="008A59AA">
              <w:rPr>
                <w:rFonts w:ascii="Times New Roman" w:hAnsi="Times New Roman" w:cs="Times New Roman"/>
                <w:i/>
              </w:rPr>
              <w:t>Крим</w:t>
            </w:r>
            <w:proofErr w:type="spellEnd"/>
            <w:r w:rsidRPr="008A59AA">
              <w:rPr>
                <w:rFonts w:ascii="Times New Roman" w:hAnsi="Times New Roman" w:cs="Times New Roman"/>
                <w:i/>
              </w:rPr>
              <w:t> </w:t>
            </w:r>
            <w:r w:rsidRPr="008A59AA">
              <w:rPr>
                <w:rFonts w:ascii="Times New Roman" w:hAnsi="Times New Roman" w:cs="Times New Roman"/>
                <w:i/>
                <w:shd w:val="clear" w:color="auto" w:fill="FFFFFF"/>
              </w:rPr>
              <w:t>–</w:t>
            </w:r>
            <w:r w:rsidRPr="008A59AA">
              <w:rPr>
                <w:rFonts w:ascii="Times New Roman" w:hAnsi="Times New Roman" w:cs="Times New Roman"/>
                <w:i/>
              </w:rPr>
              <w:t> це українська територія, незаконно анексована країною-агресором. Жодних компромісних рішень – тільки пов</w:t>
            </w:r>
            <w:r w:rsidRPr="008A59AA">
              <w:rPr>
                <w:rFonts w:ascii="Times New Roman" w:hAnsi="Times New Roman" w:cs="Times New Roman"/>
                <w:i/>
                <w:shd w:val="clear" w:color="auto" w:fill="FFFFFF"/>
              </w:rPr>
              <w:t xml:space="preserve">ернення нашої </w:t>
            </w:r>
            <w:proofErr w:type="spellStart"/>
            <w:r w:rsidRPr="008A59AA">
              <w:rPr>
                <w:rFonts w:ascii="Times New Roman" w:hAnsi="Times New Roman" w:cs="Times New Roman"/>
                <w:i/>
                <w:shd w:val="clear" w:color="auto" w:fill="FFFFFF"/>
              </w:rPr>
              <w:t>території з </w:t>
            </w:r>
            <w:r w:rsidRPr="008A59AA">
              <w:rPr>
                <w:rFonts w:ascii="Times New Roman" w:hAnsi="Times New Roman" w:cs="Times New Roman"/>
                <w:i/>
              </w:rPr>
              <w:t>ко</w:t>
            </w:r>
            <w:proofErr w:type="spellEnd"/>
            <w:r w:rsidRPr="008A59AA">
              <w:rPr>
                <w:rFonts w:ascii="Times New Roman" w:hAnsi="Times New Roman" w:cs="Times New Roman"/>
                <w:i/>
              </w:rPr>
              <w:t>мпенсацією всіх збитків, завданих країною-агресором. </w:t>
            </w:r>
          </w:p>
          <w:p w:rsidR="00E2401F" w:rsidRPr="008A59AA" w:rsidRDefault="00E2401F" w:rsidP="00674BC1">
            <w:pPr>
              <w:rPr>
                <w:rFonts w:ascii="Times New Roman" w:hAnsi="Times New Roman" w:cs="Times New Roman"/>
                <w:i/>
              </w:rPr>
            </w:pP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Юрій Бойко</w:t>
            </w:r>
          </w:p>
        </w:tc>
        <w:tc>
          <w:tcPr>
            <w:tcW w:w="10773" w:type="dxa"/>
          </w:tcPr>
          <w:p w:rsidR="00E2401F" w:rsidRPr="008A59AA" w:rsidRDefault="00E2401F" w:rsidP="00674BC1">
            <w:pPr>
              <w:rPr>
                <w:rFonts w:ascii="Times New Roman" w:hAnsi="Times New Roman" w:cs="Times New Roman"/>
              </w:rPr>
            </w:pPr>
            <w:r w:rsidRPr="008A59AA">
              <w:rPr>
                <w:rFonts w:ascii="Times New Roman" w:hAnsi="Times New Roman" w:cs="Times New Roman"/>
              </w:rPr>
              <w:t>-</w:t>
            </w: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Анатолій Гриценко</w:t>
            </w:r>
          </w:p>
        </w:tc>
        <w:tc>
          <w:tcPr>
            <w:tcW w:w="10773" w:type="dxa"/>
          </w:tcPr>
          <w:p w:rsidR="00E2401F" w:rsidRPr="008A59AA" w:rsidRDefault="00E2401F" w:rsidP="00674BC1">
            <w:pPr>
              <w:pStyle w:val="a3"/>
              <w:spacing w:after="120" w:line="276" w:lineRule="auto"/>
              <w:ind w:left="0" w:firstLine="708"/>
              <w:jc w:val="both"/>
              <w:rPr>
                <w:rFonts w:ascii="Times New Roman" w:hAnsi="Times New Roman" w:cs="Times New Roman"/>
                <w:i/>
              </w:rPr>
            </w:pPr>
            <w:r w:rsidRPr="008A59AA">
              <w:rPr>
                <w:rFonts w:ascii="Times New Roman" w:hAnsi="Times New Roman" w:cs="Times New Roman"/>
                <w:i/>
                <w:lang w:val="ru-RU"/>
              </w:rPr>
              <w:t xml:space="preserve">Не буде </w:t>
            </w:r>
            <w:r w:rsidRPr="008A59AA">
              <w:rPr>
                <w:rFonts w:ascii="Times New Roman" w:hAnsi="Times New Roman" w:cs="Times New Roman"/>
                <w:i/>
              </w:rPr>
              <w:t>Україна поступатися</w:t>
            </w:r>
            <w:r w:rsidRPr="008A59AA">
              <w:rPr>
                <w:rFonts w:ascii="Times New Roman" w:hAnsi="Times New Roman" w:cs="Times New Roman"/>
                <w:i/>
                <w:lang w:val="ru-RU"/>
              </w:rPr>
              <w:t xml:space="preserve"> </w:t>
            </w:r>
            <w:r w:rsidRPr="008A59AA">
              <w:rPr>
                <w:rFonts w:ascii="Times New Roman" w:hAnsi="Times New Roman" w:cs="Times New Roman"/>
                <w:i/>
              </w:rPr>
              <w:t xml:space="preserve">правами на Крим в обмін на будь-які економічні поступки – у Криму </w:t>
            </w:r>
            <w:proofErr w:type="gramStart"/>
            <w:r w:rsidRPr="008A59AA">
              <w:rPr>
                <w:rFonts w:ascii="Times New Roman" w:hAnsi="Times New Roman" w:cs="Times New Roman"/>
                <w:i/>
              </w:rPr>
              <w:t>наш</w:t>
            </w:r>
            <w:proofErr w:type="gramEnd"/>
            <w:r w:rsidRPr="008A59AA">
              <w:rPr>
                <w:rFonts w:ascii="Times New Roman" w:hAnsi="Times New Roman" w:cs="Times New Roman"/>
                <w:i/>
              </w:rPr>
              <w:t>і громадяни, це наша земля, і Крим буде українським!</w:t>
            </w:r>
          </w:p>
          <w:p w:rsidR="00E2401F" w:rsidRPr="008A59AA" w:rsidRDefault="00E2401F" w:rsidP="00674BC1">
            <w:pPr>
              <w:rPr>
                <w:rFonts w:ascii="Times New Roman" w:hAnsi="Times New Roman" w:cs="Times New Roman"/>
              </w:rPr>
            </w:pP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 xml:space="preserve">Віталій </w:t>
            </w:r>
            <w:proofErr w:type="spellStart"/>
            <w:r w:rsidRPr="008A59AA">
              <w:rPr>
                <w:rFonts w:ascii="Times New Roman" w:hAnsi="Times New Roman" w:cs="Times New Roman"/>
                <w:b/>
              </w:rPr>
              <w:t>Купрій</w:t>
            </w:r>
            <w:proofErr w:type="spellEnd"/>
          </w:p>
        </w:tc>
        <w:tc>
          <w:tcPr>
            <w:tcW w:w="10773" w:type="dxa"/>
          </w:tcPr>
          <w:p w:rsidR="00E2401F" w:rsidRPr="008A59AA" w:rsidRDefault="00E2401F" w:rsidP="00674BC1">
            <w:pPr>
              <w:rPr>
                <w:rFonts w:ascii="Times New Roman" w:hAnsi="Times New Roman" w:cs="Times New Roman"/>
              </w:rPr>
            </w:pPr>
            <w:r w:rsidRPr="008A59AA">
              <w:rPr>
                <w:rFonts w:ascii="Times New Roman" w:hAnsi="Times New Roman" w:cs="Times New Roman"/>
              </w:rPr>
              <w:t>-</w:t>
            </w: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 xml:space="preserve">Євген </w:t>
            </w:r>
            <w:proofErr w:type="spellStart"/>
            <w:r w:rsidRPr="008A59AA">
              <w:rPr>
                <w:rFonts w:ascii="Times New Roman" w:hAnsi="Times New Roman" w:cs="Times New Roman"/>
                <w:b/>
              </w:rPr>
              <w:t>Мураєв</w:t>
            </w:r>
            <w:proofErr w:type="spellEnd"/>
          </w:p>
        </w:tc>
        <w:tc>
          <w:tcPr>
            <w:tcW w:w="10773" w:type="dxa"/>
          </w:tcPr>
          <w:p w:rsidR="00E2401F" w:rsidRPr="008A59AA" w:rsidRDefault="00E2401F" w:rsidP="00674BC1">
            <w:pPr>
              <w:rPr>
                <w:rFonts w:ascii="Times New Roman" w:hAnsi="Times New Roman" w:cs="Times New Roman"/>
              </w:rPr>
            </w:pPr>
            <w:r w:rsidRPr="008A59AA">
              <w:rPr>
                <w:rFonts w:ascii="Times New Roman" w:hAnsi="Times New Roman" w:cs="Times New Roman"/>
              </w:rPr>
              <w:t>-</w:t>
            </w: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Валентин Наливайченко</w:t>
            </w:r>
          </w:p>
        </w:tc>
        <w:tc>
          <w:tcPr>
            <w:tcW w:w="10773" w:type="dxa"/>
          </w:tcPr>
          <w:p w:rsidR="00E2401F" w:rsidRPr="008A59AA" w:rsidRDefault="00E2401F" w:rsidP="00674BC1">
            <w:pPr>
              <w:jc w:val="both"/>
              <w:rPr>
                <w:rFonts w:ascii="Times New Roman" w:hAnsi="Times New Roman" w:cs="Times New Roman"/>
                <w:i/>
              </w:rPr>
            </w:pPr>
            <w:r w:rsidRPr="008A59AA">
              <w:rPr>
                <w:rFonts w:ascii="Times New Roman" w:hAnsi="Times New Roman" w:cs="Times New Roman"/>
                <w:i/>
              </w:rPr>
              <w:t xml:space="preserve">Маю чіткий покроковий план відновлення миру та </w:t>
            </w:r>
            <w:proofErr w:type="spellStart"/>
            <w:r w:rsidRPr="008A59AA">
              <w:rPr>
                <w:rFonts w:ascii="Times New Roman" w:hAnsi="Times New Roman" w:cs="Times New Roman"/>
                <w:i/>
              </w:rPr>
              <w:t>деокупації</w:t>
            </w:r>
            <w:proofErr w:type="spellEnd"/>
            <w:r w:rsidRPr="008A59AA">
              <w:rPr>
                <w:rFonts w:ascii="Times New Roman" w:hAnsi="Times New Roman" w:cs="Times New Roman"/>
                <w:i/>
              </w:rPr>
              <w:t xml:space="preserve"> частин Донецької та Луганської областей та АР Крим, який, серед іншого, передбачає укладення нової дієвої міжнародної угоди. </w:t>
            </w:r>
          </w:p>
          <w:p w:rsidR="00E2401F" w:rsidRPr="008A59AA" w:rsidRDefault="00E2401F" w:rsidP="00674BC1">
            <w:pPr>
              <w:jc w:val="both"/>
              <w:rPr>
                <w:rFonts w:ascii="Times New Roman" w:hAnsi="Times New Roman" w:cs="Times New Roman"/>
                <w:i/>
              </w:rPr>
            </w:pPr>
          </w:p>
          <w:p w:rsidR="00E2401F" w:rsidRPr="008A59AA" w:rsidRDefault="00E2401F" w:rsidP="00674BC1">
            <w:pPr>
              <w:jc w:val="both"/>
              <w:rPr>
                <w:rFonts w:ascii="Times New Roman" w:hAnsi="Times New Roman" w:cs="Times New Roman"/>
                <w:i/>
              </w:rPr>
            </w:pPr>
            <w:r w:rsidRPr="008A59AA">
              <w:rPr>
                <w:rFonts w:ascii="Times New Roman" w:hAnsi="Times New Roman" w:cs="Times New Roman"/>
                <w:i/>
              </w:rPr>
              <w:t>-  Створимо Національний центр з розшуку зниклих безвісти та повернення заручників.</w:t>
            </w:r>
          </w:p>
          <w:p w:rsidR="00E2401F" w:rsidRPr="008A59AA" w:rsidRDefault="00E2401F" w:rsidP="00674BC1">
            <w:pPr>
              <w:jc w:val="both"/>
              <w:rPr>
                <w:rFonts w:ascii="Times New Roman" w:hAnsi="Times New Roman" w:cs="Times New Roman"/>
                <w:i/>
              </w:rPr>
            </w:pPr>
          </w:p>
          <w:p w:rsidR="00E2401F" w:rsidRPr="008A59AA" w:rsidRDefault="00E2401F" w:rsidP="00674BC1">
            <w:pPr>
              <w:rPr>
                <w:rFonts w:ascii="Times New Roman" w:hAnsi="Times New Roman" w:cs="Times New Roman"/>
              </w:rPr>
            </w:pPr>
            <w:r w:rsidRPr="008A59AA">
              <w:rPr>
                <w:rFonts w:ascii="Times New Roman" w:hAnsi="Times New Roman" w:cs="Times New Roman"/>
                <w:i/>
              </w:rPr>
              <w:t>- Ініціюємо створення Міжнародного економічного фонду для допомоги вимушеним переселенцям та відбудови зруйнованої війною інфраструктури.</w:t>
            </w:r>
            <w:r w:rsidRPr="008A59AA">
              <w:rPr>
                <w:rFonts w:ascii="Times New Roman" w:hAnsi="Times New Roman" w:cs="Times New Roman"/>
              </w:rPr>
              <w:t xml:space="preserve">     </w:t>
            </w: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 xml:space="preserve">Роман </w:t>
            </w:r>
            <w:proofErr w:type="spellStart"/>
            <w:r w:rsidRPr="008A59AA">
              <w:rPr>
                <w:rFonts w:ascii="Times New Roman" w:hAnsi="Times New Roman" w:cs="Times New Roman"/>
                <w:b/>
              </w:rPr>
              <w:t>Насіров</w:t>
            </w:r>
            <w:proofErr w:type="spellEnd"/>
          </w:p>
        </w:tc>
        <w:tc>
          <w:tcPr>
            <w:tcW w:w="10773" w:type="dxa"/>
          </w:tcPr>
          <w:p w:rsidR="00E2401F" w:rsidRPr="008A59AA" w:rsidRDefault="00E2401F" w:rsidP="00674BC1">
            <w:pPr>
              <w:pStyle w:val="Body"/>
              <w:jc w:val="both"/>
              <w:rPr>
                <w:rFonts w:ascii="Times New Roman" w:hAnsi="Times New Roman" w:cs="Times New Roman"/>
                <w:i/>
                <w:color w:val="auto"/>
                <w:lang w:val="uk-UA"/>
              </w:rPr>
            </w:pPr>
            <w:r w:rsidRPr="008A59AA">
              <w:rPr>
                <w:rFonts w:ascii="Times New Roman" w:hAnsi="Times New Roman" w:cs="Times New Roman"/>
                <w:i/>
                <w:color w:val="auto"/>
                <w:lang w:val="uk-UA"/>
              </w:rPr>
              <w:tab/>
              <w:t>Головним змістом моєї діяльності на посту президента України є перемога над агресором та звільнення окупованих земель та повернення незаконно анексованого Криму. З цією метою зроблю все необхідне для зміцнення армії та її бойових можливостей</w:t>
            </w:r>
          </w:p>
          <w:p w:rsidR="00E2401F" w:rsidRPr="008A59AA" w:rsidRDefault="00E2401F" w:rsidP="00674BC1">
            <w:pPr>
              <w:rPr>
                <w:rFonts w:ascii="Times New Roman" w:hAnsi="Times New Roman" w:cs="Times New Roman"/>
              </w:rPr>
            </w:pP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Андрій Садовий</w:t>
            </w:r>
          </w:p>
        </w:tc>
        <w:tc>
          <w:tcPr>
            <w:tcW w:w="10773" w:type="dxa"/>
          </w:tcPr>
          <w:p w:rsidR="00E2401F" w:rsidRPr="008A59AA" w:rsidRDefault="00E2401F" w:rsidP="00674BC1">
            <w:pPr>
              <w:rPr>
                <w:rFonts w:ascii="Times New Roman" w:hAnsi="Times New Roman" w:cs="Times New Roman"/>
              </w:rPr>
            </w:pPr>
            <w:r w:rsidRPr="008A59AA">
              <w:rPr>
                <w:rFonts w:ascii="Times New Roman" w:hAnsi="Times New Roman" w:cs="Times New Roman"/>
              </w:rPr>
              <w:t>-</w:t>
            </w: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 xml:space="preserve">Віталій </w:t>
            </w:r>
            <w:proofErr w:type="spellStart"/>
            <w:r w:rsidRPr="008A59AA">
              <w:rPr>
                <w:rFonts w:ascii="Times New Roman" w:hAnsi="Times New Roman" w:cs="Times New Roman"/>
                <w:b/>
              </w:rPr>
              <w:t>Скоцик</w:t>
            </w:r>
            <w:proofErr w:type="spellEnd"/>
          </w:p>
        </w:tc>
        <w:tc>
          <w:tcPr>
            <w:tcW w:w="10773" w:type="dxa"/>
          </w:tcPr>
          <w:p w:rsidR="00E2401F" w:rsidRPr="008A59AA" w:rsidRDefault="00E2401F" w:rsidP="00674BC1">
            <w:pPr>
              <w:ind w:firstLine="709"/>
              <w:jc w:val="both"/>
              <w:rPr>
                <w:rFonts w:ascii="Times New Roman" w:hAnsi="Times New Roman" w:cs="Times New Roman"/>
                <w:i/>
              </w:rPr>
            </w:pPr>
            <w:r w:rsidRPr="008A59AA">
              <w:rPr>
                <w:rFonts w:ascii="Times New Roman" w:hAnsi="Times New Roman" w:cs="Times New Roman"/>
                <w:i/>
              </w:rPr>
              <w:t>Тільки за умови реформування системи національної безпеки та оборони, а також ефективної зовнішньої політики Україна зможе звільнити Крим та частину Донецької та Луганської областей від російської окупації, а також отримати відповідні компенсації за завдані збитки Україні через міжнародні суди.</w:t>
            </w:r>
          </w:p>
          <w:p w:rsidR="00E2401F" w:rsidRPr="008A59AA" w:rsidRDefault="00E2401F" w:rsidP="00674BC1">
            <w:pPr>
              <w:rPr>
                <w:rFonts w:ascii="Times New Roman" w:hAnsi="Times New Roman" w:cs="Times New Roman"/>
                <w:i/>
              </w:rPr>
            </w:pP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Ігор Шевченко</w:t>
            </w:r>
          </w:p>
        </w:tc>
        <w:tc>
          <w:tcPr>
            <w:tcW w:w="10773" w:type="dxa"/>
          </w:tcPr>
          <w:p w:rsidR="00E2401F" w:rsidRPr="008A59AA" w:rsidRDefault="00E2401F" w:rsidP="00674BC1">
            <w:pPr>
              <w:jc w:val="both"/>
              <w:rPr>
                <w:rFonts w:ascii="Times New Roman" w:hAnsi="Times New Roman" w:cs="Times New Roman"/>
                <w:i/>
              </w:rPr>
            </w:pPr>
            <w:r w:rsidRPr="008A59AA">
              <w:rPr>
                <w:rFonts w:ascii="Times New Roman" w:hAnsi="Times New Roman" w:cs="Times New Roman"/>
                <w:i/>
              </w:rPr>
              <w:t>КРИМУ – Україна!</w:t>
            </w:r>
          </w:p>
          <w:p w:rsidR="00E2401F" w:rsidRPr="008A59AA" w:rsidRDefault="00E2401F" w:rsidP="00674BC1">
            <w:pPr>
              <w:rPr>
                <w:rFonts w:ascii="Times New Roman" w:hAnsi="Times New Roman" w:cs="Times New Roman"/>
                <w:i/>
              </w:rPr>
            </w:pP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t>Олександр Шевченко</w:t>
            </w:r>
          </w:p>
        </w:tc>
        <w:tc>
          <w:tcPr>
            <w:tcW w:w="10773" w:type="dxa"/>
          </w:tcPr>
          <w:p w:rsidR="00E2401F" w:rsidRPr="008A59AA" w:rsidRDefault="00E2401F" w:rsidP="00674BC1">
            <w:pPr>
              <w:pStyle w:val="a5"/>
              <w:spacing w:after="216" w:line="216" w:lineRule="atLeast"/>
              <w:jc w:val="both"/>
              <w:rPr>
                <w:rFonts w:ascii="Times New Roman" w:hAnsi="Times New Roman" w:cs="Times New Roman"/>
                <w:i/>
                <w:sz w:val="22"/>
                <w:szCs w:val="22"/>
              </w:rPr>
            </w:pPr>
            <w:r w:rsidRPr="008A59AA">
              <w:rPr>
                <w:rFonts w:ascii="Times New Roman" w:hAnsi="Times New Roman" w:cs="Times New Roman"/>
                <w:i/>
                <w:sz w:val="22"/>
                <w:szCs w:val="22"/>
              </w:rPr>
              <w:t>Сильна зовнішня політика України повинна бути прагматичною та ефективною. Вона буде спрямованою на:</w:t>
            </w:r>
          </w:p>
          <w:p w:rsidR="00E2401F" w:rsidRPr="008A59AA" w:rsidRDefault="00E2401F" w:rsidP="00674BC1">
            <w:pPr>
              <w:pStyle w:val="a5"/>
              <w:numPr>
                <w:ilvl w:val="0"/>
                <w:numId w:val="3"/>
              </w:numPr>
              <w:tabs>
                <w:tab w:val="left" w:pos="707"/>
              </w:tabs>
              <w:spacing w:after="0" w:line="216" w:lineRule="atLeast"/>
              <w:jc w:val="both"/>
              <w:rPr>
                <w:rFonts w:ascii="Times New Roman" w:hAnsi="Times New Roman" w:cs="Times New Roman"/>
                <w:i/>
                <w:sz w:val="22"/>
                <w:szCs w:val="22"/>
              </w:rPr>
            </w:pPr>
            <w:r w:rsidRPr="008A59AA">
              <w:rPr>
                <w:rFonts w:ascii="Times New Roman" w:hAnsi="Times New Roman" w:cs="Times New Roman"/>
                <w:i/>
                <w:sz w:val="22"/>
                <w:szCs w:val="22"/>
              </w:rPr>
              <w:t>зміцнення безпеки України;</w:t>
            </w:r>
          </w:p>
          <w:p w:rsidR="00E2401F" w:rsidRPr="008A59AA" w:rsidRDefault="00E2401F" w:rsidP="00674BC1">
            <w:pPr>
              <w:pStyle w:val="a5"/>
              <w:numPr>
                <w:ilvl w:val="0"/>
                <w:numId w:val="3"/>
              </w:numPr>
              <w:tabs>
                <w:tab w:val="left" w:pos="707"/>
              </w:tabs>
              <w:spacing w:after="0" w:line="216" w:lineRule="atLeast"/>
              <w:jc w:val="both"/>
              <w:rPr>
                <w:rFonts w:ascii="Times New Roman" w:hAnsi="Times New Roman" w:cs="Times New Roman"/>
                <w:i/>
                <w:sz w:val="22"/>
                <w:szCs w:val="22"/>
              </w:rPr>
            </w:pPr>
            <w:r w:rsidRPr="008A59AA">
              <w:rPr>
                <w:rFonts w:ascii="Times New Roman" w:hAnsi="Times New Roman" w:cs="Times New Roman"/>
                <w:i/>
                <w:sz w:val="22"/>
                <w:szCs w:val="22"/>
              </w:rPr>
              <w:lastRenderedPageBreak/>
              <w:t>боротьбу за повернення окупованих Росією територій на сході України та в Криму;</w:t>
            </w:r>
          </w:p>
          <w:p w:rsidR="00E2401F" w:rsidRPr="008A59AA" w:rsidRDefault="00E2401F" w:rsidP="00674BC1">
            <w:pPr>
              <w:pStyle w:val="a5"/>
              <w:numPr>
                <w:ilvl w:val="0"/>
                <w:numId w:val="3"/>
              </w:numPr>
              <w:tabs>
                <w:tab w:val="left" w:pos="707"/>
              </w:tabs>
              <w:spacing w:after="0" w:line="216" w:lineRule="atLeast"/>
              <w:jc w:val="both"/>
              <w:rPr>
                <w:rFonts w:ascii="Times New Roman" w:hAnsi="Times New Roman" w:cs="Times New Roman"/>
                <w:i/>
                <w:sz w:val="22"/>
                <w:szCs w:val="22"/>
              </w:rPr>
            </w:pPr>
            <w:r w:rsidRPr="008A59AA">
              <w:rPr>
                <w:rFonts w:ascii="Times New Roman" w:hAnsi="Times New Roman" w:cs="Times New Roman"/>
                <w:i/>
                <w:sz w:val="22"/>
                <w:szCs w:val="22"/>
              </w:rPr>
              <w:t>захист українців за кордоном, звільнення українських політв’язнів та військовополонених з Росії, активізацію роботи з діаспорою;</w:t>
            </w:r>
          </w:p>
          <w:p w:rsidR="00E2401F" w:rsidRPr="008A59AA" w:rsidRDefault="00E2401F" w:rsidP="00674BC1">
            <w:pPr>
              <w:rPr>
                <w:rFonts w:ascii="Times New Roman" w:hAnsi="Times New Roman" w:cs="Times New Roman"/>
              </w:rPr>
            </w:pPr>
          </w:p>
        </w:tc>
      </w:tr>
      <w:tr w:rsidR="00E2401F" w:rsidTr="00674BC1">
        <w:tc>
          <w:tcPr>
            <w:tcW w:w="2802" w:type="dxa"/>
          </w:tcPr>
          <w:p w:rsidR="00E2401F" w:rsidRPr="008A59AA" w:rsidRDefault="00E2401F" w:rsidP="00674BC1">
            <w:pPr>
              <w:rPr>
                <w:rFonts w:ascii="Times New Roman" w:hAnsi="Times New Roman" w:cs="Times New Roman"/>
                <w:b/>
              </w:rPr>
            </w:pPr>
            <w:r w:rsidRPr="008A59AA">
              <w:rPr>
                <w:rFonts w:ascii="Times New Roman" w:hAnsi="Times New Roman" w:cs="Times New Roman"/>
                <w:b/>
              </w:rPr>
              <w:lastRenderedPageBreak/>
              <w:t xml:space="preserve">Сергій </w:t>
            </w:r>
            <w:proofErr w:type="spellStart"/>
            <w:r w:rsidRPr="008A59AA">
              <w:rPr>
                <w:rFonts w:ascii="Times New Roman" w:hAnsi="Times New Roman" w:cs="Times New Roman"/>
                <w:b/>
              </w:rPr>
              <w:t>Каплін</w:t>
            </w:r>
            <w:proofErr w:type="spellEnd"/>
          </w:p>
        </w:tc>
        <w:tc>
          <w:tcPr>
            <w:tcW w:w="10773" w:type="dxa"/>
          </w:tcPr>
          <w:p w:rsidR="00E2401F" w:rsidRPr="008A59AA" w:rsidRDefault="00E2401F" w:rsidP="00674BC1">
            <w:pPr>
              <w:rPr>
                <w:rFonts w:ascii="Times New Roman" w:hAnsi="Times New Roman" w:cs="Times New Roman"/>
              </w:rPr>
            </w:pPr>
            <w:r w:rsidRPr="008A59AA">
              <w:rPr>
                <w:rFonts w:ascii="Times New Roman" w:hAnsi="Times New Roman" w:cs="Times New Roman"/>
              </w:rPr>
              <w:t>-</w:t>
            </w:r>
          </w:p>
        </w:tc>
      </w:tr>
      <w:tr w:rsidR="00E2401F" w:rsidTr="00674BC1">
        <w:tc>
          <w:tcPr>
            <w:tcW w:w="2802" w:type="dxa"/>
          </w:tcPr>
          <w:p w:rsidR="00E2401F" w:rsidRPr="00DF401A" w:rsidRDefault="00E2401F" w:rsidP="00674BC1">
            <w:pPr>
              <w:rPr>
                <w:rFonts w:ascii="Times New Roman" w:hAnsi="Times New Roman" w:cs="Times New Roman"/>
                <w:b/>
              </w:rPr>
            </w:pPr>
            <w:r w:rsidRPr="00DF401A">
              <w:rPr>
                <w:rFonts w:ascii="Times New Roman" w:hAnsi="Times New Roman" w:cs="Times New Roman"/>
                <w:b/>
              </w:rPr>
              <w:t xml:space="preserve">Олександр </w:t>
            </w:r>
            <w:proofErr w:type="spellStart"/>
            <w:r w:rsidRPr="00DF401A">
              <w:rPr>
                <w:rFonts w:ascii="Times New Roman" w:hAnsi="Times New Roman" w:cs="Times New Roman"/>
                <w:b/>
              </w:rPr>
              <w:t>Вілкул</w:t>
            </w:r>
            <w:proofErr w:type="spellEnd"/>
          </w:p>
        </w:tc>
        <w:tc>
          <w:tcPr>
            <w:tcW w:w="10773" w:type="dxa"/>
          </w:tcPr>
          <w:p w:rsidR="00E2401F" w:rsidRDefault="00E2401F" w:rsidP="00674BC1">
            <w:r>
              <w:t>-</w:t>
            </w:r>
          </w:p>
        </w:tc>
      </w:tr>
      <w:tr w:rsidR="00E2401F" w:rsidTr="00674BC1">
        <w:tc>
          <w:tcPr>
            <w:tcW w:w="2802" w:type="dxa"/>
          </w:tcPr>
          <w:p w:rsidR="00E2401F" w:rsidRPr="00DF401A" w:rsidRDefault="00E2401F" w:rsidP="00674BC1">
            <w:pPr>
              <w:rPr>
                <w:rFonts w:ascii="Times New Roman" w:hAnsi="Times New Roman" w:cs="Times New Roman"/>
                <w:b/>
              </w:rPr>
            </w:pPr>
            <w:r w:rsidRPr="00DF401A">
              <w:rPr>
                <w:rFonts w:ascii="Times New Roman" w:hAnsi="Times New Roman" w:cs="Times New Roman"/>
                <w:b/>
              </w:rPr>
              <w:t xml:space="preserve">Дмитро </w:t>
            </w:r>
            <w:proofErr w:type="spellStart"/>
            <w:r w:rsidRPr="00DF401A">
              <w:rPr>
                <w:rFonts w:ascii="Times New Roman" w:hAnsi="Times New Roman" w:cs="Times New Roman"/>
                <w:b/>
              </w:rPr>
              <w:t>Добродомов</w:t>
            </w:r>
            <w:proofErr w:type="spellEnd"/>
          </w:p>
        </w:tc>
        <w:tc>
          <w:tcPr>
            <w:tcW w:w="10773" w:type="dxa"/>
          </w:tcPr>
          <w:p w:rsidR="00E2401F" w:rsidRDefault="00E2401F" w:rsidP="00674BC1">
            <w:r>
              <w:t>-</w:t>
            </w:r>
          </w:p>
        </w:tc>
      </w:tr>
      <w:tr w:rsidR="00E2401F" w:rsidTr="00674BC1">
        <w:tc>
          <w:tcPr>
            <w:tcW w:w="2802" w:type="dxa"/>
          </w:tcPr>
          <w:p w:rsidR="00E2401F" w:rsidRPr="00DF401A" w:rsidRDefault="00E2401F" w:rsidP="00674BC1">
            <w:pPr>
              <w:rPr>
                <w:rFonts w:ascii="Times New Roman" w:hAnsi="Times New Roman" w:cs="Times New Roman"/>
                <w:b/>
              </w:rPr>
            </w:pPr>
            <w:r w:rsidRPr="00DF401A">
              <w:rPr>
                <w:rFonts w:ascii="Times New Roman" w:hAnsi="Times New Roman" w:cs="Times New Roman"/>
                <w:b/>
              </w:rPr>
              <w:t xml:space="preserve">Ілля </w:t>
            </w:r>
            <w:proofErr w:type="spellStart"/>
            <w:r w:rsidRPr="00DF401A">
              <w:rPr>
                <w:rFonts w:ascii="Times New Roman" w:hAnsi="Times New Roman" w:cs="Times New Roman"/>
                <w:b/>
              </w:rPr>
              <w:t>Ківа</w:t>
            </w:r>
            <w:proofErr w:type="spellEnd"/>
          </w:p>
        </w:tc>
        <w:tc>
          <w:tcPr>
            <w:tcW w:w="10773" w:type="dxa"/>
          </w:tcPr>
          <w:p w:rsidR="00E2401F" w:rsidRPr="003C3129" w:rsidRDefault="00E2401F" w:rsidP="00674BC1">
            <w:pPr>
              <w:pStyle w:val="a7"/>
              <w:spacing w:before="0" w:beforeAutospacing="0" w:after="0" w:afterAutospacing="0"/>
              <w:rPr>
                <w:i/>
                <w:sz w:val="22"/>
                <w:szCs w:val="22"/>
                <w:lang w:val="uk-UA"/>
              </w:rPr>
            </w:pPr>
            <w:r w:rsidRPr="003C3129">
              <w:rPr>
                <w:i/>
                <w:sz w:val="22"/>
                <w:szCs w:val="22"/>
                <w:lang w:val="uk-UA"/>
              </w:rPr>
              <w:t xml:space="preserve">● Ми виведемо </w:t>
            </w:r>
            <w:proofErr w:type="spellStart"/>
            <w:r w:rsidRPr="003C3129">
              <w:rPr>
                <w:i/>
                <w:sz w:val="22"/>
                <w:szCs w:val="22"/>
                <w:lang w:val="uk-UA"/>
              </w:rPr>
              <w:t>російські</w:t>
            </w:r>
            <w:proofErr w:type="spellEnd"/>
            <w:r>
              <w:rPr>
                <w:i/>
                <w:sz w:val="22"/>
                <w:szCs w:val="22"/>
                <w:lang w:val="uk-UA"/>
              </w:rPr>
              <w:t xml:space="preserve"> </w:t>
            </w:r>
            <w:proofErr w:type="spellStart"/>
            <w:r w:rsidRPr="003C3129">
              <w:rPr>
                <w:i/>
                <w:sz w:val="22"/>
                <w:szCs w:val="22"/>
                <w:lang w:val="uk-UA"/>
              </w:rPr>
              <w:t>окупаційні</w:t>
            </w:r>
            <w:proofErr w:type="spellEnd"/>
            <w:r>
              <w:rPr>
                <w:i/>
                <w:sz w:val="22"/>
                <w:szCs w:val="22"/>
                <w:lang w:val="uk-UA"/>
              </w:rPr>
              <w:t xml:space="preserve"> </w:t>
            </w:r>
            <w:proofErr w:type="spellStart"/>
            <w:r w:rsidRPr="003C3129">
              <w:rPr>
                <w:i/>
                <w:sz w:val="22"/>
                <w:szCs w:val="22"/>
                <w:lang w:val="uk-UA"/>
              </w:rPr>
              <w:t>війська</w:t>
            </w:r>
            <w:proofErr w:type="spellEnd"/>
            <w:r w:rsidRPr="003C3129">
              <w:rPr>
                <w:i/>
                <w:sz w:val="22"/>
                <w:szCs w:val="22"/>
                <w:lang w:val="uk-UA"/>
              </w:rPr>
              <w:t xml:space="preserve">, введемо миротворців ООН, встановимо контроль над кордоном, проведемо демілітаризацію, відновимо мирне життя. Забезпечимо створення </w:t>
            </w:r>
            <w:proofErr w:type="spellStart"/>
            <w:r w:rsidRPr="003C3129">
              <w:rPr>
                <w:i/>
                <w:sz w:val="22"/>
                <w:szCs w:val="22"/>
                <w:lang w:val="uk-UA"/>
              </w:rPr>
              <w:t>перехідної</w:t>
            </w:r>
            <w:proofErr w:type="spellEnd"/>
            <w:r w:rsidRPr="003C3129">
              <w:rPr>
                <w:i/>
                <w:sz w:val="22"/>
                <w:szCs w:val="22"/>
                <w:lang w:val="uk-UA"/>
              </w:rPr>
              <w:t xml:space="preserve"> </w:t>
            </w:r>
            <w:proofErr w:type="spellStart"/>
            <w:r w:rsidRPr="003C3129">
              <w:rPr>
                <w:i/>
                <w:sz w:val="22"/>
                <w:szCs w:val="22"/>
                <w:lang w:val="uk-UA"/>
              </w:rPr>
              <w:t>адміністрації</w:t>
            </w:r>
            <w:proofErr w:type="spellEnd"/>
            <w:r w:rsidRPr="003C3129">
              <w:rPr>
                <w:i/>
                <w:sz w:val="22"/>
                <w:szCs w:val="22"/>
                <w:lang w:val="uk-UA"/>
              </w:rPr>
              <w:t xml:space="preserve"> і місцевих органів правопорядку, проведемо вибори.</w:t>
            </w:r>
            <w:r w:rsidRPr="003C3129">
              <w:rPr>
                <w:i/>
                <w:sz w:val="22"/>
                <w:szCs w:val="22"/>
                <w:lang w:val="uk-UA"/>
              </w:rPr>
              <w:br/>
              <w:t xml:space="preserve">● Ми відновимо порядок і закон, </w:t>
            </w:r>
            <w:proofErr w:type="spellStart"/>
            <w:r w:rsidRPr="003C3129">
              <w:rPr>
                <w:i/>
                <w:sz w:val="22"/>
                <w:szCs w:val="22"/>
                <w:lang w:val="uk-UA"/>
              </w:rPr>
              <w:t>знайдемо</w:t>
            </w:r>
            <w:proofErr w:type="spellEnd"/>
            <w:r w:rsidRPr="003C3129">
              <w:rPr>
                <w:i/>
                <w:sz w:val="22"/>
                <w:szCs w:val="22"/>
                <w:lang w:val="uk-UA"/>
              </w:rPr>
              <w:t xml:space="preserve"> і притягнемо до відповідальності всіх воєнних злочинців, а також надамо захист жителям окупованих </w:t>
            </w:r>
            <w:proofErr w:type="spellStart"/>
            <w:r w:rsidRPr="003C3129">
              <w:rPr>
                <w:i/>
                <w:sz w:val="22"/>
                <w:szCs w:val="22"/>
                <w:lang w:val="uk-UA"/>
              </w:rPr>
              <w:t>територій</w:t>
            </w:r>
            <w:proofErr w:type="spellEnd"/>
            <w:r w:rsidRPr="003C3129">
              <w:rPr>
                <w:i/>
                <w:sz w:val="22"/>
                <w:szCs w:val="22"/>
                <w:lang w:val="uk-UA"/>
              </w:rPr>
              <w:t xml:space="preserve">. Для тих, хто не вбивав і не крав, буде </w:t>
            </w:r>
            <w:proofErr w:type="spellStart"/>
            <w:r w:rsidRPr="003C3129">
              <w:rPr>
                <w:i/>
                <w:sz w:val="22"/>
                <w:szCs w:val="22"/>
                <w:lang w:val="uk-UA"/>
              </w:rPr>
              <w:t>прийнятий</w:t>
            </w:r>
            <w:proofErr w:type="spellEnd"/>
            <w:r w:rsidRPr="003C3129">
              <w:rPr>
                <w:i/>
                <w:sz w:val="22"/>
                <w:szCs w:val="22"/>
                <w:lang w:val="uk-UA"/>
              </w:rPr>
              <w:t xml:space="preserve"> закон про амністію. </w:t>
            </w:r>
          </w:p>
          <w:p w:rsidR="00E2401F" w:rsidRDefault="00E2401F" w:rsidP="00674BC1">
            <w:r w:rsidRPr="003C3129">
              <w:rPr>
                <w:rFonts w:ascii="Times New Roman" w:hAnsi="Times New Roman" w:cs="Times New Roman"/>
                <w:i/>
              </w:rPr>
              <w:t>● Далі ми створимо на Донбасі і в Криму спеціальну економічну зону, без податків — для залучення інвесторів і розвитку регіону.</w:t>
            </w:r>
          </w:p>
        </w:tc>
      </w:tr>
      <w:tr w:rsidR="00E2401F" w:rsidTr="00674BC1">
        <w:tc>
          <w:tcPr>
            <w:tcW w:w="2802" w:type="dxa"/>
          </w:tcPr>
          <w:p w:rsidR="00E2401F" w:rsidRPr="00DF401A" w:rsidRDefault="00E2401F" w:rsidP="00674BC1">
            <w:pPr>
              <w:rPr>
                <w:rFonts w:ascii="Times New Roman" w:hAnsi="Times New Roman" w:cs="Times New Roman"/>
                <w:b/>
              </w:rPr>
            </w:pPr>
            <w:r w:rsidRPr="00DF401A">
              <w:rPr>
                <w:rFonts w:ascii="Times New Roman" w:hAnsi="Times New Roman" w:cs="Times New Roman"/>
                <w:b/>
              </w:rPr>
              <w:t xml:space="preserve">Аркадій </w:t>
            </w:r>
            <w:proofErr w:type="spellStart"/>
            <w:r w:rsidRPr="00DF401A">
              <w:rPr>
                <w:rFonts w:ascii="Times New Roman" w:hAnsi="Times New Roman" w:cs="Times New Roman"/>
                <w:b/>
              </w:rPr>
              <w:t>Корнацький</w:t>
            </w:r>
            <w:proofErr w:type="spellEnd"/>
          </w:p>
        </w:tc>
        <w:tc>
          <w:tcPr>
            <w:tcW w:w="10773" w:type="dxa"/>
          </w:tcPr>
          <w:p w:rsidR="00E2401F" w:rsidRPr="00E2401F" w:rsidRDefault="00E2401F" w:rsidP="00674BC1">
            <w:pPr>
              <w:shd w:val="clear" w:color="auto" w:fill="FFFFFF"/>
              <w:spacing w:line="100" w:lineRule="atLeast"/>
              <w:ind w:firstLine="567"/>
              <w:jc w:val="both"/>
              <w:rPr>
                <w:rFonts w:ascii="Times New Roman" w:eastAsia="Times New Roman" w:hAnsi="Times New Roman" w:cs="Times New Roman"/>
                <w:i/>
              </w:rPr>
            </w:pPr>
            <w:r w:rsidRPr="00E2401F">
              <w:rPr>
                <w:rFonts w:ascii="Times New Roman" w:eastAsia="Times New Roman" w:hAnsi="Times New Roman" w:cs="Times New Roman"/>
                <w:i/>
              </w:rPr>
              <w:t>Права місцевих громад і умови існування людей у селах і містечках знищуються “елітою” вже понад 20 років, і це стало однією з причин народної ненависті до влади, сепаратизму і війни.</w:t>
            </w:r>
          </w:p>
          <w:p w:rsidR="00E2401F" w:rsidRPr="00E2401F" w:rsidRDefault="00E2401F" w:rsidP="00674BC1">
            <w:pPr>
              <w:shd w:val="clear" w:color="auto" w:fill="FFFFFF"/>
              <w:spacing w:line="100" w:lineRule="atLeast"/>
              <w:ind w:firstLine="567"/>
              <w:jc w:val="both"/>
              <w:rPr>
                <w:rFonts w:ascii="Times New Roman" w:eastAsia="Times New Roman" w:hAnsi="Times New Roman" w:cs="Times New Roman"/>
                <w:i/>
              </w:rPr>
            </w:pPr>
            <w:r w:rsidRPr="00E2401F">
              <w:rPr>
                <w:rFonts w:ascii="Times New Roman" w:eastAsia="Times New Roman" w:hAnsi="Times New Roman" w:cs="Times New Roman"/>
                <w:i/>
              </w:rPr>
              <w:t>Я припиню ці порушення Конституції України, що з 2014 року продовжуються під вивіскою ”реформи місцевого самоврядування”, і зроблю всі місцеві громади повноправними.</w:t>
            </w:r>
          </w:p>
          <w:p w:rsidR="00E2401F" w:rsidRPr="00E2401F" w:rsidRDefault="00E2401F" w:rsidP="00674BC1">
            <w:pPr>
              <w:shd w:val="clear" w:color="auto" w:fill="FFFFFF"/>
              <w:spacing w:line="100" w:lineRule="atLeast"/>
              <w:ind w:firstLine="567"/>
              <w:jc w:val="both"/>
              <w:rPr>
                <w:rFonts w:ascii="Times New Roman" w:eastAsia="Times New Roman" w:hAnsi="Times New Roman" w:cs="Times New Roman"/>
                <w:i/>
              </w:rPr>
            </w:pPr>
            <w:r w:rsidRPr="00E2401F">
              <w:rPr>
                <w:rFonts w:ascii="Times New Roman" w:eastAsia="Times New Roman" w:hAnsi="Times New Roman" w:cs="Times New Roman"/>
                <w:i/>
              </w:rPr>
              <w:t>Головні причини і умови для сепаратизму і федералізації України, створені “політичною елітою”, відпадуть.</w:t>
            </w:r>
          </w:p>
          <w:p w:rsidR="00E2401F" w:rsidRPr="00E2401F" w:rsidRDefault="00E2401F" w:rsidP="00674BC1">
            <w:pPr>
              <w:shd w:val="clear" w:color="auto" w:fill="FFFFFF"/>
              <w:spacing w:line="100" w:lineRule="atLeast"/>
              <w:ind w:firstLine="567"/>
              <w:jc w:val="both"/>
              <w:rPr>
                <w:rFonts w:ascii="Times New Roman" w:eastAsia="Times New Roman" w:hAnsi="Times New Roman" w:cs="Times New Roman"/>
                <w:i/>
              </w:rPr>
            </w:pPr>
            <w:r w:rsidRPr="00E2401F">
              <w:rPr>
                <w:rFonts w:ascii="Times New Roman" w:eastAsia="Times New Roman" w:hAnsi="Times New Roman" w:cs="Times New Roman"/>
                <w:i/>
              </w:rPr>
              <w:t>Така внутрішня політика, значне поліпшення матеріального стану і соціального забезпечення громадян України, умов ведення бізнесу, стрімке зростання економіки, зміцнення на ділі, а не на словах Збройних Сил України та належне використання міжнародно-правових інструментів протидії агресії та анексії, стануть запорукою відновлення суверенітету України на всій її території. Це моя відповідь на питання “як повернути Крим і Донбас”.</w:t>
            </w:r>
          </w:p>
          <w:p w:rsidR="00E2401F" w:rsidRDefault="00E2401F" w:rsidP="00674BC1"/>
        </w:tc>
      </w:tr>
      <w:tr w:rsidR="00E2401F" w:rsidTr="00674BC1">
        <w:tc>
          <w:tcPr>
            <w:tcW w:w="2802" w:type="dxa"/>
          </w:tcPr>
          <w:p w:rsidR="00E2401F" w:rsidRPr="00DF401A" w:rsidRDefault="00E2401F" w:rsidP="00674BC1">
            <w:pPr>
              <w:rPr>
                <w:rFonts w:ascii="Times New Roman" w:hAnsi="Times New Roman" w:cs="Times New Roman"/>
                <w:b/>
              </w:rPr>
            </w:pPr>
            <w:r w:rsidRPr="00DF401A">
              <w:rPr>
                <w:rFonts w:ascii="Times New Roman" w:hAnsi="Times New Roman" w:cs="Times New Roman"/>
                <w:b/>
              </w:rPr>
              <w:t>Олег Ляшко</w:t>
            </w:r>
          </w:p>
        </w:tc>
        <w:tc>
          <w:tcPr>
            <w:tcW w:w="10773" w:type="dxa"/>
          </w:tcPr>
          <w:p w:rsidR="00E2401F" w:rsidRDefault="00E2401F" w:rsidP="00674BC1">
            <w:r>
              <w:t>-</w:t>
            </w:r>
          </w:p>
        </w:tc>
      </w:tr>
      <w:tr w:rsidR="00E2401F" w:rsidTr="00674BC1">
        <w:tc>
          <w:tcPr>
            <w:tcW w:w="2802" w:type="dxa"/>
          </w:tcPr>
          <w:p w:rsidR="00E2401F" w:rsidRPr="00DF401A" w:rsidRDefault="00E2401F" w:rsidP="00674BC1">
            <w:pPr>
              <w:rPr>
                <w:rFonts w:ascii="Times New Roman" w:hAnsi="Times New Roman" w:cs="Times New Roman"/>
                <w:b/>
              </w:rPr>
            </w:pPr>
            <w:r w:rsidRPr="00DF401A">
              <w:rPr>
                <w:rFonts w:ascii="Times New Roman" w:hAnsi="Times New Roman" w:cs="Times New Roman"/>
                <w:b/>
              </w:rPr>
              <w:t>Олександр Мороз</w:t>
            </w:r>
          </w:p>
        </w:tc>
        <w:tc>
          <w:tcPr>
            <w:tcW w:w="10773" w:type="dxa"/>
          </w:tcPr>
          <w:p w:rsidR="00E2401F" w:rsidRDefault="00E2401F" w:rsidP="00674BC1">
            <w:r>
              <w:t>-</w:t>
            </w:r>
          </w:p>
        </w:tc>
      </w:tr>
      <w:tr w:rsidR="00E2401F" w:rsidTr="00674BC1">
        <w:tc>
          <w:tcPr>
            <w:tcW w:w="2802" w:type="dxa"/>
          </w:tcPr>
          <w:p w:rsidR="00E2401F" w:rsidRPr="00DF401A" w:rsidRDefault="00E2401F" w:rsidP="00674BC1">
            <w:pPr>
              <w:rPr>
                <w:rFonts w:ascii="Times New Roman" w:hAnsi="Times New Roman" w:cs="Times New Roman"/>
                <w:b/>
              </w:rPr>
            </w:pPr>
            <w:r w:rsidRPr="00DF401A">
              <w:rPr>
                <w:rFonts w:ascii="Times New Roman" w:hAnsi="Times New Roman" w:cs="Times New Roman"/>
                <w:b/>
              </w:rPr>
              <w:t>Юлія Тимошенко</w:t>
            </w:r>
          </w:p>
        </w:tc>
        <w:tc>
          <w:tcPr>
            <w:tcW w:w="10773" w:type="dxa"/>
          </w:tcPr>
          <w:p w:rsidR="00E2401F" w:rsidRPr="00DF401A" w:rsidRDefault="00E2401F" w:rsidP="00674BC1">
            <w:pPr>
              <w:spacing w:before="120" w:after="360"/>
              <w:jc w:val="both"/>
              <w:rPr>
                <w:rFonts w:ascii="Times New Roman" w:hAnsi="Times New Roman" w:cs="Times New Roman"/>
                <w:i/>
              </w:rPr>
            </w:pPr>
            <w:r w:rsidRPr="00DF401A">
              <w:rPr>
                <w:rFonts w:ascii="Times New Roman" w:hAnsi="Times New Roman" w:cs="Times New Roman"/>
                <w:i/>
              </w:rPr>
              <w:t xml:space="preserve">Завдання української дипломатії – на чолі з Президентом – йти у наступ і домагатися колективних заходів з примусу агресора до миру і повернення Криму та Донбасу. Ми доб’ємося організації справжнього переговорного процесу та відновлення миру відповідно до Будапештського Меморандуму. Ми повернемо </w:t>
            </w:r>
            <w:r w:rsidRPr="00DF401A">
              <w:rPr>
                <w:rFonts w:ascii="Times New Roman" w:hAnsi="Times New Roman" w:cs="Times New Roman"/>
                <w:i/>
              </w:rPr>
              <w:lastRenderedPageBreak/>
              <w:t>військово-дипломатичним шляхом мир та окуповані території Криму та Донбасу.</w:t>
            </w:r>
          </w:p>
          <w:p w:rsidR="00E2401F" w:rsidRPr="004A0FD2" w:rsidRDefault="00E2401F" w:rsidP="00674BC1">
            <w:pPr>
              <w:spacing w:before="360" w:after="360"/>
              <w:jc w:val="both"/>
              <w:rPr>
                <w:rFonts w:ascii="Times New Roman" w:hAnsi="Times New Roman" w:cs="Times New Roman"/>
              </w:rPr>
            </w:pPr>
            <w:proofErr w:type="spellStart"/>
            <w:r w:rsidRPr="00DF401A">
              <w:rPr>
                <w:rFonts w:ascii="Times New Roman" w:hAnsi="Times New Roman" w:cs="Times New Roman"/>
                <w:i/>
              </w:rPr>
              <w:t>Деокупація</w:t>
            </w:r>
            <w:proofErr w:type="spellEnd"/>
            <w:r w:rsidRPr="00DF401A">
              <w:rPr>
                <w:rFonts w:ascii="Times New Roman" w:hAnsi="Times New Roman" w:cs="Times New Roman"/>
                <w:i/>
              </w:rPr>
              <w:t xml:space="preserve"> і реінтеграція тимчасово окупованих територій України</w:t>
            </w:r>
            <w:r w:rsidRPr="00DF401A">
              <w:rPr>
                <w:rFonts w:ascii="Times New Roman" w:hAnsi="Times New Roman" w:cs="Times New Roman"/>
                <w:i/>
                <w:lang w:val="en-US"/>
              </w:rPr>
              <w:t> </w:t>
            </w:r>
            <w:r w:rsidRPr="00DF401A">
              <w:rPr>
                <w:rFonts w:ascii="Times New Roman" w:hAnsi="Times New Roman" w:cs="Times New Roman"/>
                <w:i/>
              </w:rPr>
              <w:t>–</w:t>
            </w:r>
            <w:r w:rsidRPr="00DF401A">
              <w:rPr>
                <w:rFonts w:ascii="Times New Roman" w:hAnsi="Times New Roman" w:cs="Times New Roman"/>
                <w:i/>
                <w:lang w:val="en-US"/>
              </w:rPr>
              <w:t> </w:t>
            </w:r>
            <w:r w:rsidRPr="00DF401A">
              <w:rPr>
                <w:rFonts w:ascii="Times New Roman" w:hAnsi="Times New Roman" w:cs="Times New Roman"/>
                <w:i/>
              </w:rPr>
              <w:t>не послідовні етапи, а паралельні взаємопов’язані процеси, якими необхідно займатися вже сьогодні. Нашою командою розроблено українську програму реінтеграції Криму і Донбасу, що є альтернативою сьогоднішній «мінській формулі». Головне завдання цієї програми – зруйнувати стіну страху, нерозуміння і ненависті, яка штучно зводиться між Україною і окупованими територіями. Головне завдання цієї програми – вивести мільйони людей зі стану стресу.</w:t>
            </w:r>
          </w:p>
        </w:tc>
      </w:tr>
      <w:tr w:rsidR="00E2401F" w:rsidTr="00674BC1">
        <w:tc>
          <w:tcPr>
            <w:tcW w:w="2802" w:type="dxa"/>
          </w:tcPr>
          <w:p w:rsidR="00E2401F" w:rsidRPr="00EE2631" w:rsidRDefault="00E2401F" w:rsidP="00674BC1">
            <w:pPr>
              <w:rPr>
                <w:rFonts w:ascii="Times New Roman" w:hAnsi="Times New Roman" w:cs="Times New Roman"/>
                <w:b/>
              </w:rPr>
            </w:pPr>
            <w:r w:rsidRPr="00EE2631">
              <w:rPr>
                <w:rFonts w:ascii="Times New Roman" w:hAnsi="Times New Roman" w:cs="Times New Roman"/>
                <w:b/>
              </w:rPr>
              <w:lastRenderedPageBreak/>
              <w:t>Олександр Данилюк</w:t>
            </w:r>
          </w:p>
        </w:tc>
        <w:tc>
          <w:tcPr>
            <w:tcW w:w="10773" w:type="dxa"/>
          </w:tcPr>
          <w:p w:rsidR="00E2401F" w:rsidRPr="00EE2631" w:rsidRDefault="00E2401F" w:rsidP="00674BC1">
            <w:pPr>
              <w:rPr>
                <w:rFonts w:ascii="Times New Roman" w:hAnsi="Times New Roman" w:cs="Times New Roman"/>
              </w:rPr>
            </w:pPr>
            <w:r>
              <w:rPr>
                <w:rFonts w:ascii="Times New Roman" w:hAnsi="Times New Roman" w:cs="Times New Roman"/>
              </w:rPr>
              <w:t>-</w:t>
            </w:r>
          </w:p>
        </w:tc>
      </w:tr>
      <w:tr w:rsidR="00E2401F" w:rsidTr="00674BC1">
        <w:tc>
          <w:tcPr>
            <w:tcW w:w="2802" w:type="dxa"/>
          </w:tcPr>
          <w:p w:rsidR="00E2401F" w:rsidRPr="00EE2631" w:rsidRDefault="00E2401F" w:rsidP="00674BC1">
            <w:pPr>
              <w:rPr>
                <w:rFonts w:ascii="Times New Roman" w:hAnsi="Times New Roman" w:cs="Times New Roman"/>
                <w:b/>
              </w:rPr>
            </w:pPr>
            <w:r w:rsidRPr="00EE2631">
              <w:rPr>
                <w:rFonts w:ascii="Times New Roman" w:hAnsi="Times New Roman" w:cs="Times New Roman"/>
                <w:b/>
              </w:rPr>
              <w:t xml:space="preserve">Руслан </w:t>
            </w:r>
            <w:proofErr w:type="spellStart"/>
            <w:r w:rsidRPr="00EE2631">
              <w:rPr>
                <w:rFonts w:ascii="Times New Roman" w:hAnsi="Times New Roman" w:cs="Times New Roman"/>
                <w:b/>
              </w:rPr>
              <w:t>Кошулинський</w:t>
            </w:r>
            <w:proofErr w:type="spellEnd"/>
          </w:p>
        </w:tc>
        <w:tc>
          <w:tcPr>
            <w:tcW w:w="10773" w:type="dxa"/>
          </w:tcPr>
          <w:p w:rsidR="00E2401F" w:rsidRPr="00EE2631" w:rsidRDefault="00E2401F" w:rsidP="00674BC1">
            <w:pPr>
              <w:pStyle w:val="a7"/>
              <w:shd w:val="clear" w:color="auto" w:fill="FFFFFF"/>
              <w:spacing w:before="0" w:beforeAutospacing="0" w:after="240" w:afterAutospacing="0" w:line="276" w:lineRule="auto"/>
              <w:ind w:left="142" w:right="-1"/>
              <w:jc w:val="both"/>
              <w:rPr>
                <w:sz w:val="22"/>
                <w:szCs w:val="22"/>
              </w:rPr>
            </w:pPr>
            <w:proofErr w:type="spellStart"/>
            <w:r w:rsidRPr="00EE2631">
              <w:rPr>
                <w:i/>
                <w:sz w:val="22"/>
                <w:szCs w:val="22"/>
              </w:rPr>
              <w:t>Звільнити</w:t>
            </w:r>
            <w:proofErr w:type="spellEnd"/>
            <w:r w:rsidRPr="00EE2631">
              <w:rPr>
                <w:i/>
                <w:sz w:val="22"/>
                <w:szCs w:val="22"/>
              </w:rPr>
              <w:t xml:space="preserve"> </w:t>
            </w:r>
            <w:proofErr w:type="spellStart"/>
            <w:r w:rsidRPr="00EE2631">
              <w:rPr>
                <w:i/>
                <w:sz w:val="22"/>
                <w:szCs w:val="22"/>
              </w:rPr>
              <w:t>Крим</w:t>
            </w:r>
            <w:proofErr w:type="spellEnd"/>
            <w:r w:rsidRPr="00EE2631">
              <w:rPr>
                <w:i/>
                <w:sz w:val="22"/>
                <w:szCs w:val="22"/>
              </w:rPr>
              <w:t xml:space="preserve"> і </w:t>
            </w:r>
            <w:proofErr w:type="spellStart"/>
            <w:r w:rsidRPr="00EE2631">
              <w:rPr>
                <w:i/>
                <w:sz w:val="22"/>
                <w:szCs w:val="22"/>
              </w:rPr>
              <w:t>Донбас</w:t>
            </w:r>
            <w:proofErr w:type="spellEnd"/>
            <w:r w:rsidRPr="00EE2631">
              <w:rPr>
                <w:i/>
                <w:sz w:val="22"/>
                <w:szCs w:val="22"/>
              </w:rPr>
              <w:t xml:space="preserve"> </w:t>
            </w:r>
            <w:proofErr w:type="spellStart"/>
            <w:r w:rsidRPr="00EE2631">
              <w:rPr>
                <w:i/>
                <w:sz w:val="22"/>
                <w:szCs w:val="22"/>
              </w:rPr>
              <w:t>від</w:t>
            </w:r>
            <w:proofErr w:type="spellEnd"/>
            <w:r w:rsidRPr="00EE2631">
              <w:rPr>
                <w:i/>
                <w:sz w:val="22"/>
                <w:szCs w:val="22"/>
              </w:rPr>
              <w:t xml:space="preserve"> </w:t>
            </w:r>
            <w:proofErr w:type="spellStart"/>
            <w:r w:rsidRPr="00EE2631">
              <w:rPr>
                <w:i/>
                <w:sz w:val="22"/>
                <w:szCs w:val="22"/>
              </w:rPr>
              <w:t>окупанті</w:t>
            </w:r>
            <w:proofErr w:type="gramStart"/>
            <w:r w:rsidRPr="00EE2631">
              <w:rPr>
                <w:i/>
                <w:sz w:val="22"/>
                <w:szCs w:val="22"/>
              </w:rPr>
              <w:t>в</w:t>
            </w:r>
            <w:proofErr w:type="spellEnd"/>
            <w:proofErr w:type="gramEnd"/>
            <w:r w:rsidRPr="00EE2631">
              <w:rPr>
                <w:sz w:val="22"/>
                <w:szCs w:val="22"/>
              </w:rPr>
              <w:t>.</w:t>
            </w:r>
          </w:p>
          <w:p w:rsidR="00E2401F" w:rsidRPr="00EE2631" w:rsidRDefault="00E2401F" w:rsidP="00674BC1">
            <w:pPr>
              <w:rPr>
                <w:rFonts w:ascii="Times New Roman" w:hAnsi="Times New Roman" w:cs="Times New Roman"/>
                <w:lang w:val="ru-RU"/>
              </w:rPr>
            </w:pPr>
          </w:p>
        </w:tc>
      </w:tr>
      <w:tr w:rsidR="00E2401F" w:rsidTr="00674BC1">
        <w:tc>
          <w:tcPr>
            <w:tcW w:w="2802" w:type="dxa"/>
          </w:tcPr>
          <w:p w:rsidR="00E2401F" w:rsidRPr="005C1B84" w:rsidRDefault="00E2401F" w:rsidP="00674BC1">
            <w:pPr>
              <w:rPr>
                <w:rFonts w:ascii="Times New Roman" w:hAnsi="Times New Roman" w:cs="Times New Roman"/>
                <w:b/>
              </w:rPr>
            </w:pPr>
            <w:r w:rsidRPr="005C1B84">
              <w:rPr>
                <w:rFonts w:ascii="Times New Roman" w:hAnsi="Times New Roman" w:cs="Times New Roman"/>
                <w:b/>
              </w:rPr>
              <w:t>Сергій Тарута</w:t>
            </w:r>
          </w:p>
        </w:tc>
        <w:tc>
          <w:tcPr>
            <w:tcW w:w="10773" w:type="dxa"/>
          </w:tcPr>
          <w:p w:rsidR="00E2401F" w:rsidRPr="005C1B84" w:rsidRDefault="00E2401F" w:rsidP="00674BC1">
            <w:pPr>
              <w:jc w:val="both"/>
              <w:rPr>
                <w:rFonts w:ascii="Times New Roman" w:hAnsi="Times New Roman"/>
                <w:i/>
                <w:sz w:val="24"/>
                <w:szCs w:val="24"/>
              </w:rPr>
            </w:pPr>
            <w:r w:rsidRPr="005C1B84">
              <w:rPr>
                <w:rFonts w:ascii="Times New Roman" w:hAnsi="Times New Roman"/>
                <w:i/>
                <w:sz w:val="24"/>
                <w:szCs w:val="24"/>
              </w:rPr>
              <w:t xml:space="preserve">Повернення Криму до складу України воєнним шляхом вважаю неприйнятним: основою для повернення Криму може бути лише політико-дипломатичне та юридичне розв’язання проблеми. </w:t>
            </w:r>
          </w:p>
          <w:p w:rsidR="00E2401F" w:rsidRDefault="00E2401F" w:rsidP="00674BC1"/>
        </w:tc>
      </w:tr>
      <w:tr w:rsidR="00E2401F" w:rsidTr="00674BC1">
        <w:tc>
          <w:tcPr>
            <w:tcW w:w="2802" w:type="dxa"/>
          </w:tcPr>
          <w:p w:rsidR="00E2401F" w:rsidRPr="005C1B84" w:rsidRDefault="00E2401F" w:rsidP="00674BC1">
            <w:pPr>
              <w:rPr>
                <w:rFonts w:ascii="Times New Roman" w:hAnsi="Times New Roman" w:cs="Times New Roman"/>
                <w:b/>
              </w:rPr>
            </w:pPr>
            <w:r w:rsidRPr="005C1B84">
              <w:rPr>
                <w:rFonts w:ascii="Times New Roman" w:hAnsi="Times New Roman" w:cs="Times New Roman"/>
                <w:b/>
              </w:rPr>
              <w:t>Інна Богословська</w:t>
            </w:r>
          </w:p>
        </w:tc>
        <w:tc>
          <w:tcPr>
            <w:tcW w:w="10773" w:type="dxa"/>
          </w:tcPr>
          <w:p w:rsidR="00E2401F" w:rsidRDefault="00E2401F" w:rsidP="00674BC1">
            <w:pPr>
              <w:spacing w:after="120"/>
              <w:jc w:val="both"/>
              <w:rPr>
                <w:rFonts w:ascii="Times New Roman" w:hAnsi="Times New Roman"/>
                <w:i/>
                <w:color w:val="000000"/>
                <w:lang w:eastAsia="ru-RU"/>
              </w:rPr>
            </w:pPr>
            <w:r w:rsidRPr="005C1B84">
              <w:rPr>
                <w:rFonts w:ascii="Times New Roman" w:hAnsi="Times New Roman"/>
                <w:i/>
                <w:color w:val="000000"/>
                <w:lang w:eastAsia="ru-RU"/>
              </w:rPr>
              <w:t>Відмова від будь-якої військово-політичної співпраці з Росією до звільнення Донбасу і Криму.</w:t>
            </w:r>
          </w:p>
          <w:p w:rsidR="00E2401F" w:rsidRPr="005C1B84" w:rsidRDefault="00E2401F" w:rsidP="00674BC1">
            <w:pPr>
              <w:spacing w:after="120"/>
              <w:jc w:val="both"/>
              <w:rPr>
                <w:rFonts w:ascii="Times New Roman" w:hAnsi="Times New Roman"/>
                <w:i/>
                <w:lang w:eastAsia="ru-RU"/>
              </w:rPr>
            </w:pPr>
            <w:r w:rsidRPr="005C1B84">
              <w:rPr>
                <w:rFonts w:ascii="Times New Roman" w:hAnsi="Times New Roman"/>
                <w:i/>
                <w:color w:val="000000"/>
                <w:lang w:eastAsia="ru-RU"/>
              </w:rPr>
              <w:t>Повернення Криму через побудову нової системи безпеки та контролю у Чорноморському регіоні  разом з країнами чорноморського регіону.</w:t>
            </w:r>
          </w:p>
        </w:tc>
      </w:tr>
      <w:tr w:rsidR="00E2401F" w:rsidTr="00674BC1">
        <w:tc>
          <w:tcPr>
            <w:tcW w:w="2802" w:type="dxa"/>
          </w:tcPr>
          <w:p w:rsidR="00E2401F" w:rsidRPr="005C1B84" w:rsidRDefault="00E2401F" w:rsidP="00674BC1">
            <w:pPr>
              <w:rPr>
                <w:rFonts w:ascii="Times New Roman" w:hAnsi="Times New Roman" w:cs="Times New Roman"/>
                <w:b/>
              </w:rPr>
            </w:pPr>
            <w:r w:rsidRPr="005C1B84">
              <w:rPr>
                <w:rFonts w:ascii="Times New Roman" w:hAnsi="Times New Roman" w:cs="Times New Roman"/>
                <w:b/>
              </w:rPr>
              <w:t xml:space="preserve">Ігор </w:t>
            </w:r>
            <w:proofErr w:type="spellStart"/>
            <w:r w:rsidRPr="005C1B84">
              <w:rPr>
                <w:rFonts w:ascii="Times New Roman" w:hAnsi="Times New Roman" w:cs="Times New Roman"/>
                <w:b/>
              </w:rPr>
              <w:t>Смешко</w:t>
            </w:r>
            <w:proofErr w:type="spellEnd"/>
          </w:p>
        </w:tc>
        <w:tc>
          <w:tcPr>
            <w:tcW w:w="10773" w:type="dxa"/>
          </w:tcPr>
          <w:p w:rsidR="00E2401F" w:rsidRPr="00FA049B" w:rsidRDefault="00E2401F" w:rsidP="00674BC1">
            <w:pPr>
              <w:rPr>
                <w:rFonts w:ascii="Times New Roman" w:hAnsi="Times New Roman" w:cs="Times New Roman"/>
                <w:b/>
                <w:i/>
              </w:rPr>
            </w:pPr>
            <w:r w:rsidRPr="00FA049B">
              <w:rPr>
                <w:rFonts w:ascii="Times New Roman" w:hAnsi="Times New Roman" w:cs="Times New Roman"/>
                <w:b/>
                <w:i/>
              </w:rPr>
              <w:t xml:space="preserve">Формуванні дієвих механізмів повернення анексованого Криму та </w:t>
            </w:r>
            <w:proofErr w:type="spellStart"/>
            <w:r w:rsidRPr="00FA049B">
              <w:rPr>
                <w:rFonts w:ascii="Times New Roman" w:hAnsi="Times New Roman" w:cs="Times New Roman"/>
                <w:b/>
                <w:i/>
              </w:rPr>
              <w:t>деокупації</w:t>
            </w:r>
            <w:proofErr w:type="spellEnd"/>
            <w:r w:rsidRPr="00FA049B">
              <w:rPr>
                <w:rFonts w:ascii="Times New Roman" w:hAnsi="Times New Roman" w:cs="Times New Roman"/>
                <w:b/>
                <w:i/>
              </w:rPr>
              <w:t xml:space="preserve"> Донбасу</w:t>
            </w:r>
            <w:r w:rsidRPr="00FA049B">
              <w:rPr>
                <w:rFonts w:ascii="Times New Roman" w:hAnsi="Times New Roman" w:cs="Times New Roman"/>
                <w:i/>
              </w:rPr>
              <w:t xml:space="preserve"> шляхом дипломатичних та економічних заходів міжнародного впливу, насамперед, у</w:t>
            </w:r>
            <w:r w:rsidRPr="00FA049B">
              <w:rPr>
                <w:rFonts w:ascii="Times New Roman" w:hAnsi="Times New Roman" w:cs="Times New Roman"/>
                <w:b/>
                <w:i/>
              </w:rPr>
              <w:t xml:space="preserve"> рамках зобов’язань країн-підписантів Будапештського меморандуму</w:t>
            </w:r>
          </w:p>
          <w:p w:rsidR="00E2401F" w:rsidRPr="00FA049B" w:rsidRDefault="00E2401F" w:rsidP="00674BC1">
            <w:pPr>
              <w:rPr>
                <w:rFonts w:ascii="Times New Roman" w:hAnsi="Times New Roman" w:cs="Times New Roman"/>
                <w:b/>
                <w:i/>
              </w:rPr>
            </w:pPr>
            <w:r w:rsidRPr="00FA049B">
              <w:rPr>
                <w:rFonts w:ascii="Times New Roman" w:hAnsi="Times New Roman" w:cs="Times New Roman"/>
                <w:b/>
                <w:i/>
              </w:rPr>
              <w:t>Перемога друга: повернення Донбасу та Криму</w:t>
            </w:r>
          </w:p>
          <w:p w:rsidR="00E2401F" w:rsidRPr="00FA049B" w:rsidRDefault="00E2401F" w:rsidP="00674BC1">
            <w:pPr>
              <w:rPr>
                <w:rFonts w:ascii="Times New Roman" w:hAnsi="Times New Roman" w:cs="Times New Roman"/>
                <w:i/>
              </w:rPr>
            </w:pPr>
            <w:r w:rsidRPr="00FA049B">
              <w:rPr>
                <w:rFonts w:ascii="Times New Roman" w:hAnsi="Times New Roman" w:cs="Times New Roman"/>
                <w:i/>
              </w:rPr>
              <w:t>Як професіонал я знаю - перемога можлива шляхом зміцнення економіки, підвищення рівня життя українців та нарощування бойових спроможностей Збройних Сил разом з упевненим просуванням   до євроатлантичної спільноти.</w:t>
            </w:r>
          </w:p>
          <w:p w:rsidR="00E2401F" w:rsidRPr="00FA049B" w:rsidRDefault="00E2401F" w:rsidP="00674BC1">
            <w:pPr>
              <w:rPr>
                <w:rFonts w:ascii="Times New Roman" w:hAnsi="Times New Roman" w:cs="Times New Roman"/>
                <w:i/>
              </w:rPr>
            </w:pPr>
            <w:r w:rsidRPr="00FA049B">
              <w:rPr>
                <w:rFonts w:ascii="Times New Roman" w:hAnsi="Times New Roman" w:cs="Times New Roman"/>
                <w:i/>
              </w:rPr>
              <w:t xml:space="preserve">Формат країн-підписантів Будапештського меморандуму 1994 року стане основним форматом для політико-дипломатичних заходів і дій  з метою примушення агресора до виконання гарантій територіальної цілісності і недоторканості  кордонів України. </w:t>
            </w:r>
          </w:p>
          <w:p w:rsidR="00E2401F" w:rsidRPr="00FA049B" w:rsidRDefault="00E2401F" w:rsidP="00674BC1">
            <w:pPr>
              <w:rPr>
                <w:rFonts w:ascii="Times New Roman" w:hAnsi="Times New Roman" w:cs="Times New Roman"/>
                <w:i/>
              </w:rPr>
            </w:pPr>
            <w:r w:rsidRPr="00FA049B">
              <w:rPr>
                <w:rFonts w:ascii="Times New Roman" w:hAnsi="Times New Roman" w:cs="Times New Roman"/>
                <w:i/>
              </w:rPr>
              <w:t>Ці права України є невід’ємними і такими, які ґрунтуються на Віденській Конвенції 1969 року стосовно права міжнародних договорів. Україна задіє усі міжнародні правові механізми для виконання цього міжнародного договору ядерними державами-підписантами.</w:t>
            </w:r>
          </w:p>
          <w:p w:rsidR="00E2401F" w:rsidRDefault="00E2401F" w:rsidP="00674BC1">
            <w:r w:rsidRPr="00FA049B">
              <w:rPr>
                <w:rFonts w:ascii="Times New Roman" w:hAnsi="Times New Roman" w:cs="Times New Roman"/>
                <w:i/>
              </w:rPr>
              <w:t>•</w:t>
            </w:r>
            <w:r w:rsidRPr="00FA049B">
              <w:rPr>
                <w:rFonts w:ascii="Times New Roman" w:hAnsi="Times New Roman" w:cs="Times New Roman"/>
                <w:i/>
              </w:rPr>
              <w:tab/>
              <w:t xml:space="preserve">забезпечення державної підтримки переселенців з анексованого Криму та окупованих територій </w:t>
            </w:r>
            <w:r w:rsidRPr="00FA049B">
              <w:rPr>
                <w:rFonts w:ascii="Times New Roman" w:hAnsi="Times New Roman" w:cs="Times New Roman"/>
                <w:i/>
              </w:rPr>
              <w:lastRenderedPageBreak/>
              <w:t xml:space="preserve">Донбасу, пільгового кредитування та врегулювання майнових відносин між фінансовими установами та цими громадянами.     </w:t>
            </w:r>
          </w:p>
        </w:tc>
      </w:tr>
      <w:tr w:rsidR="00E2401F" w:rsidTr="00674BC1">
        <w:tc>
          <w:tcPr>
            <w:tcW w:w="2802" w:type="dxa"/>
          </w:tcPr>
          <w:p w:rsidR="00E2401F" w:rsidRPr="000C7197" w:rsidRDefault="00E2401F" w:rsidP="00674BC1">
            <w:pPr>
              <w:rPr>
                <w:rFonts w:ascii="Times New Roman" w:hAnsi="Times New Roman" w:cs="Times New Roman"/>
                <w:b/>
                <w:sz w:val="24"/>
                <w:szCs w:val="24"/>
              </w:rPr>
            </w:pPr>
            <w:r w:rsidRPr="000C7197">
              <w:rPr>
                <w:rFonts w:ascii="Times New Roman" w:hAnsi="Times New Roman" w:cs="Times New Roman"/>
                <w:b/>
                <w:sz w:val="24"/>
                <w:szCs w:val="24"/>
              </w:rPr>
              <w:lastRenderedPageBreak/>
              <w:t xml:space="preserve">Володимир </w:t>
            </w:r>
            <w:proofErr w:type="spellStart"/>
            <w:r w:rsidRPr="000C7197">
              <w:rPr>
                <w:rFonts w:ascii="Times New Roman" w:hAnsi="Times New Roman" w:cs="Times New Roman"/>
                <w:b/>
                <w:sz w:val="24"/>
                <w:szCs w:val="24"/>
              </w:rPr>
              <w:t>Зеленський</w:t>
            </w:r>
            <w:proofErr w:type="spellEnd"/>
          </w:p>
        </w:tc>
        <w:tc>
          <w:tcPr>
            <w:tcW w:w="10773" w:type="dxa"/>
          </w:tcPr>
          <w:p w:rsidR="00E2401F" w:rsidRPr="000C7197" w:rsidRDefault="00E2401F" w:rsidP="00674BC1">
            <w:pPr>
              <w:rPr>
                <w:rFonts w:ascii="Times New Roman" w:hAnsi="Times New Roman" w:cs="Times New Roman"/>
                <w:i/>
                <w:sz w:val="24"/>
                <w:szCs w:val="24"/>
              </w:rPr>
            </w:pPr>
            <w:r w:rsidRPr="000C7197">
              <w:rPr>
                <w:rFonts w:ascii="Times New Roman" w:hAnsi="Times New Roman" w:cs="Times New Roman"/>
                <w:i/>
                <w:sz w:val="24"/>
                <w:szCs w:val="24"/>
              </w:rPr>
              <w:t>Перед гарантами за Будапештським меморандумом і партнерами з ЄС ми ставитимемо питання підтримки України у прагненні завершити війну, повернути тимчасово окуповані території і змусити агресора відшкодувати завдані збитки.</w:t>
            </w:r>
          </w:p>
        </w:tc>
      </w:tr>
      <w:tr w:rsidR="00E2401F" w:rsidTr="00674BC1">
        <w:tc>
          <w:tcPr>
            <w:tcW w:w="2802" w:type="dxa"/>
          </w:tcPr>
          <w:p w:rsidR="00E2401F" w:rsidRPr="000354EA" w:rsidRDefault="00E2401F" w:rsidP="00674BC1">
            <w:pPr>
              <w:rPr>
                <w:rFonts w:ascii="Times New Roman" w:hAnsi="Times New Roman" w:cs="Times New Roman"/>
                <w:b/>
                <w:sz w:val="24"/>
                <w:szCs w:val="24"/>
              </w:rPr>
            </w:pPr>
            <w:r w:rsidRPr="000354EA">
              <w:rPr>
                <w:rFonts w:ascii="Times New Roman" w:hAnsi="Times New Roman" w:cs="Times New Roman"/>
                <w:b/>
                <w:sz w:val="24"/>
                <w:szCs w:val="24"/>
              </w:rPr>
              <w:t xml:space="preserve">Юрій </w:t>
            </w:r>
            <w:proofErr w:type="spellStart"/>
            <w:r w:rsidRPr="000354EA">
              <w:rPr>
                <w:rFonts w:ascii="Times New Roman" w:hAnsi="Times New Roman" w:cs="Times New Roman"/>
                <w:b/>
                <w:sz w:val="24"/>
                <w:szCs w:val="24"/>
              </w:rPr>
              <w:t>Деревянко</w:t>
            </w:r>
            <w:proofErr w:type="spellEnd"/>
          </w:p>
        </w:tc>
        <w:tc>
          <w:tcPr>
            <w:tcW w:w="10773" w:type="dxa"/>
          </w:tcPr>
          <w:p w:rsidR="00E2401F" w:rsidRPr="000354EA" w:rsidRDefault="00E2401F" w:rsidP="00674BC1">
            <w:pPr>
              <w:spacing w:line="264" w:lineRule="auto"/>
              <w:ind w:firstLine="709"/>
              <w:jc w:val="both"/>
              <w:rPr>
                <w:rFonts w:ascii="Times New Roman" w:hAnsi="Times New Roman" w:cs="Times New Roman"/>
                <w:i/>
                <w:sz w:val="24"/>
                <w:szCs w:val="24"/>
              </w:rPr>
            </w:pPr>
            <w:r w:rsidRPr="000354EA">
              <w:rPr>
                <w:rFonts w:ascii="Times New Roman" w:hAnsi="Times New Roman" w:cs="Times New Roman"/>
                <w:i/>
                <w:sz w:val="24"/>
                <w:szCs w:val="24"/>
              </w:rPr>
              <w:t>Для повернення та відновлення окупованих та анексованих територій втілимо комплексний план дій за участі міжнародних партнерів, який передбачає одночасну реалізацію поліцейської, військової місій та фінансування відновлення зруйнованих українських територій під контролем спільної цивільної місії. Через 3-5 років реалізації такого плану - проведення вільних виборів на звільнених від окупації територіях.</w:t>
            </w:r>
          </w:p>
          <w:p w:rsidR="00E2401F" w:rsidRPr="000354EA" w:rsidRDefault="00E2401F" w:rsidP="00674BC1">
            <w:pPr>
              <w:rPr>
                <w:rFonts w:ascii="Times New Roman" w:hAnsi="Times New Roman" w:cs="Times New Roman"/>
                <w:sz w:val="24"/>
                <w:szCs w:val="24"/>
              </w:rPr>
            </w:pPr>
          </w:p>
        </w:tc>
      </w:tr>
      <w:tr w:rsidR="00E2401F" w:rsidTr="00674BC1">
        <w:trPr>
          <w:trHeight w:val="2484"/>
        </w:trPr>
        <w:tc>
          <w:tcPr>
            <w:tcW w:w="2802" w:type="dxa"/>
          </w:tcPr>
          <w:p w:rsidR="00E2401F" w:rsidRPr="00A45C9B" w:rsidRDefault="00E2401F" w:rsidP="00674BC1">
            <w:pPr>
              <w:rPr>
                <w:rFonts w:ascii="Times New Roman" w:hAnsi="Times New Roman" w:cs="Times New Roman"/>
                <w:b/>
                <w:sz w:val="24"/>
                <w:szCs w:val="24"/>
              </w:rPr>
            </w:pPr>
            <w:r w:rsidRPr="00A45C9B">
              <w:rPr>
                <w:rFonts w:ascii="Times New Roman" w:hAnsi="Times New Roman" w:cs="Times New Roman"/>
                <w:b/>
                <w:sz w:val="24"/>
                <w:szCs w:val="24"/>
              </w:rPr>
              <w:t xml:space="preserve">Микола </w:t>
            </w:r>
            <w:proofErr w:type="spellStart"/>
            <w:r w:rsidRPr="00A45C9B">
              <w:rPr>
                <w:rFonts w:ascii="Times New Roman" w:hAnsi="Times New Roman" w:cs="Times New Roman"/>
                <w:b/>
                <w:sz w:val="24"/>
                <w:szCs w:val="24"/>
              </w:rPr>
              <w:t>Габер</w:t>
            </w:r>
            <w:proofErr w:type="spellEnd"/>
          </w:p>
        </w:tc>
        <w:tc>
          <w:tcPr>
            <w:tcW w:w="10773" w:type="dxa"/>
          </w:tcPr>
          <w:p w:rsidR="00E2401F" w:rsidRPr="00A45C9B" w:rsidRDefault="00E2401F" w:rsidP="00674BC1">
            <w:pPr>
              <w:rPr>
                <w:rFonts w:ascii="Times New Roman" w:hAnsi="Times New Roman" w:cs="Times New Roman"/>
                <w:i/>
                <w:sz w:val="24"/>
                <w:szCs w:val="24"/>
              </w:rPr>
            </w:pPr>
            <w:r w:rsidRPr="00A45C9B">
              <w:rPr>
                <w:rFonts w:ascii="Times New Roman" w:hAnsi="Times New Roman" w:cs="Times New Roman"/>
                <w:i/>
                <w:sz w:val="24"/>
                <w:szCs w:val="24"/>
              </w:rPr>
              <w:t>«Мінський формат» буде змінений на Будапештський,в переговорному процесі мають приймати всі країни – гаранти Будапештського меморандуму.</w:t>
            </w:r>
            <w:r w:rsidRPr="00A45C9B">
              <w:rPr>
                <w:rFonts w:ascii="Times New Roman" w:hAnsi="Times New Roman" w:cs="Times New Roman"/>
                <w:i/>
                <w:sz w:val="24"/>
                <w:szCs w:val="24"/>
                <w:shd w:val="clear" w:color="auto" w:fill="FFFFFF"/>
              </w:rPr>
              <w:t xml:space="preserve"> Це дасть можливість розробити покрокову стратегію звільнення Донбасу та Криму, і змусить країну-агресора компенсувати всіх завданих збитків.</w:t>
            </w:r>
          </w:p>
          <w:p w:rsidR="00E2401F" w:rsidRPr="00A45C9B" w:rsidRDefault="00E2401F" w:rsidP="00674BC1">
            <w:pPr>
              <w:rPr>
                <w:rFonts w:ascii="Times New Roman" w:hAnsi="Times New Roman" w:cs="Times New Roman"/>
                <w:i/>
                <w:sz w:val="24"/>
                <w:szCs w:val="24"/>
              </w:rPr>
            </w:pPr>
            <w:r w:rsidRPr="00A45C9B">
              <w:rPr>
                <w:rFonts w:ascii="Times New Roman" w:hAnsi="Times New Roman" w:cs="Times New Roman"/>
                <w:i/>
                <w:sz w:val="24"/>
                <w:szCs w:val="24"/>
              </w:rPr>
              <w:t>Громадяни України вимушено переміщені</w:t>
            </w:r>
            <w:r w:rsidRPr="00A45C9B">
              <w:rPr>
                <w:rFonts w:ascii="Times New Roman" w:hAnsi="Times New Roman" w:cs="Times New Roman"/>
                <w:i/>
                <w:color w:val="000000"/>
                <w:sz w:val="24"/>
                <w:szCs w:val="24"/>
              </w:rPr>
              <w:t xml:space="preserve"> з Криму та Донбасу мають відчути переваги свого вибору. Ці люди обрали Україну і країна має пам’ятати про них і дбати. Для цього потрібно забезпечити їх права та фінансувати програми із створення і розвитку бізнесу для вимушено переміщених осіб.  Ми маємо забезпечити на рівні найкращих міжнародних стандартів права і свободи національних громад, які мешкають в Україні.</w:t>
            </w:r>
          </w:p>
        </w:tc>
      </w:tr>
      <w:tr w:rsidR="00E2401F" w:rsidTr="00674BC1">
        <w:tc>
          <w:tcPr>
            <w:tcW w:w="2802" w:type="dxa"/>
          </w:tcPr>
          <w:p w:rsidR="00E2401F" w:rsidRPr="008113C0" w:rsidRDefault="00E2401F" w:rsidP="00674BC1">
            <w:pPr>
              <w:rPr>
                <w:rFonts w:ascii="Times New Roman" w:hAnsi="Times New Roman" w:cs="Times New Roman"/>
                <w:b/>
                <w:sz w:val="24"/>
                <w:szCs w:val="24"/>
              </w:rPr>
            </w:pPr>
            <w:r w:rsidRPr="008113C0">
              <w:rPr>
                <w:rFonts w:ascii="Times New Roman" w:hAnsi="Times New Roman" w:cs="Times New Roman"/>
                <w:b/>
                <w:sz w:val="24"/>
                <w:szCs w:val="24"/>
              </w:rPr>
              <w:t>Віктор Бондар</w:t>
            </w:r>
          </w:p>
        </w:tc>
        <w:tc>
          <w:tcPr>
            <w:tcW w:w="10773" w:type="dxa"/>
          </w:tcPr>
          <w:p w:rsidR="00E2401F" w:rsidRPr="008113C0" w:rsidRDefault="00E2401F" w:rsidP="00674BC1">
            <w:pPr>
              <w:rPr>
                <w:rFonts w:ascii="Times New Roman" w:hAnsi="Times New Roman" w:cs="Times New Roman"/>
                <w:sz w:val="24"/>
                <w:szCs w:val="24"/>
              </w:rPr>
            </w:pPr>
            <w:r w:rsidRPr="008113C0">
              <w:rPr>
                <w:rFonts w:ascii="Times New Roman" w:hAnsi="Times New Roman" w:cs="Times New Roman"/>
                <w:sz w:val="24"/>
                <w:szCs w:val="24"/>
              </w:rPr>
              <w:t>-</w:t>
            </w:r>
          </w:p>
        </w:tc>
      </w:tr>
      <w:tr w:rsidR="00E2401F" w:rsidTr="00674BC1">
        <w:tc>
          <w:tcPr>
            <w:tcW w:w="2802" w:type="dxa"/>
          </w:tcPr>
          <w:p w:rsidR="00E2401F" w:rsidRPr="00701D99" w:rsidRDefault="00E2401F" w:rsidP="00674BC1">
            <w:pPr>
              <w:rPr>
                <w:rFonts w:ascii="Times New Roman" w:hAnsi="Times New Roman" w:cs="Times New Roman"/>
                <w:b/>
                <w:sz w:val="24"/>
                <w:szCs w:val="24"/>
              </w:rPr>
            </w:pPr>
            <w:r w:rsidRPr="00701D99">
              <w:rPr>
                <w:rFonts w:ascii="Times New Roman" w:hAnsi="Times New Roman" w:cs="Times New Roman"/>
                <w:b/>
                <w:sz w:val="24"/>
                <w:szCs w:val="24"/>
              </w:rPr>
              <w:t>Роман Безсмертний</w:t>
            </w:r>
          </w:p>
        </w:tc>
        <w:tc>
          <w:tcPr>
            <w:tcW w:w="10773" w:type="dxa"/>
          </w:tcPr>
          <w:p w:rsidR="00E2401F" w:rsidRPr="00701D99" w:rsidRDefault="00E2401F" w:rsidP="00674BC1">
            <w:pPr>
              <w:spacing w:line="259" w:lineRule="auto"/>
              <w:jc w:val="both"/>
              <w:rPr>
                <w:rFonts w:ascii="Times New Roman" w:hAnsi="Times New Roman"/>
                <w:i/>
                <w:sz w:val="24"/>
                <w:szCs w:val="24"/>
              </w:rPr>
            </w:pPr>
            <w:r w:rsidRPr="00701D99">
              <w:rPr>
                <w:rFonts w:ascii="Times New Roman" w:hAnsi="Times New Roman"/>
                <w:i/>
                <w:sz w:val="24"/>
                <w:szCs w:val="24"/>
              </w:rPr>
              <w:t>Діалог з мешканцями окупованих територій та їхня поступова реінтеграція без надання особливих статусів. Крим і Донбас – це Україна.</w:t>
            </w:r>
          </w:p>
          <w:p w:rsidR="00E2401F" w:rsidRDefault="00E2401F" w:rsidP="00674BC1"/>
          <w:p w:rsidR="00E2401F" w:rsidRPr="00701D99" w:rsidRDefault="00E2401F" w:rsidP="00674BC1">
            <w:pPr>
              <w:rPr>
                <w:i/>
              </w:rPr>
            </w:pPr>
            <w:r w:rsidRPr="00701D99">
              <w:rPr>
                <w:rFonts w:ascii="Times New Roman" w:hAnsi="Times New Roman"/>
                <w:i/>
                <w:sz w:val="24"/>
                <w:szCs w:val="24"/>
              </w:rPr>
              <w:t>Велика Україна – це держава з Донбасом і Кримом.</w:t>
            </w:r>
          </w:p>
        </w:tc>
      </w:tr>
      <w:tr w:rsidR="00E2401F" w:rsidTr="00674BC1">
        <w:tc>
          <w:tcPr>
            <w:tcW w:w="2802" w:type="dxa"/>
          </w:tcPr>
          <w:p w:rsidR="00E2401F" w:rsidRPr="00731A6D" w:rsidRDefault="00E2401F" w:rsidP="00674BC1">
            <w:pPr>
              <w:rPr>
                <w:rFonts w:ascii="Embassy BT" w:hAnsi="Embassy BT"/>
                <w:b/>
              </w:rPr>
            </w:pPr>
            <w:r w:rsidRPr="00731A6D">
              <w:rPr>
                <w:rFonts w:ascii="Times New Roman" w:hAnsi="Times New Roman" w:cs="Times New Roman"/>
                <w:b/>
              </w:rPr>
              <w:t>Сергій</w:t>
            </w:r>
            <w:r w:rsidRPr="00731A6D">
              <w:rPr>
                <w:rFonts w:ascii="Embassy BT" w:hAnsi="Embassy BT"/>
                <w:b/>
              </w:rPr>
              <w:t xml:space="preserve"> </w:t>
            </w:r>
            <w:proofErr w:type="spellStart"/>
            <w:r w:rsidRPr="00731A6D">
              <w:rPr>
                <w:rFonts w:ascii="Times New Roman" w:hAnsi="Times New Roman" w:cs="Times New Roman"/>
                <w:b/>
              </w:rPr>
              <w:t>Кривонос</w:t>
            </w:r>
            <w:proofErr w:type="spellEnd"/>
          </w:p>
        </w:tc>
        <w:tc>
          <w:tcPr>
            <w:tcW w:w="10773" w:type="dxa"/>
          </w:tcPr>
          <w:p w:rsidR="00E2401F" w:rsidRPr="00731A6D" w:rsidRDefault="00E2401F" w:rsidP="00674BC1">
            <w:pPr>
              <w:rPr>
                <w:rFonts w:ascii="Times New Roman" w:hAnsi="Times New Roman" w:cs="Times New Roman"/>
                <w:i/>
              </w:rPr>
            </w:pPr>
            <w:r w:rsidRPr="00731A6D">
              <w:rPr>
                <w:rFonts w:ascii="Times New Roman" w:hAnsi="Times New Roman" w:cs="Times New Roman"/>
              </w:rPr>
              <w:t>1.</w:t>
            </w:r>
            <w:r w:rsidRPr="00731A6D">
              <w:rPr>
                <w:rFonts w:ascii="Times New Roman" w:hAnsi="Times New Roman" w:cs="Times New Roman"/>
              </w:rPr>
              <w:tab/>
            </w:r>
            <w:r w:rsidRPr="00731A6D">
              <w:rPr>
                <w:rFonts w:ascii="Times New Roman" w:hAnsi="Times New Roman" w:cs="Times New Roman"/>
                <w:i/>
              </w:rPr>
              <w:t>Забезпечення безпеки країни, послаблення агресора та повернення окупованих територій, а саме:</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1.1.</w:t>
            </w:r>
            <w:r w:rsidRPr="00731A6D">
              <w:rPr>
                <w:rFonts w:ascii="Times New Roman" w:hAnsi="Times New Roman" w:cs="Times New Roman"/>
                <w:i/>
              </w:rPr>
              <w:tab/>
              <w:t>Проведення реформи української армії у відповідності до стандартів НАТО та найкращих прикладів (Ізраїль, Швейцарія, США) організації збройних сил та враховуючи власний досвід ведення війни. Перехід від радянської жорстко централізованої системи управління, яка виключає командирську ініціативу до нової системи, орієнтованої на результат, з розподілом повноважень керівників кожного рівня по прийняттю рішень за напрямками відповідальності.</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1.2.</w:t>
            </w:r>
            <w:r w:rsidRPr="00731A6D">
              <w:rPr>
                <w:rFonts w:ascii="Times New Roman" w:hAnsi="Times New Roman" w:cs="Times New Roman"/>
                <w:i/>
              </w:rPr>
              <w:tab/>
              <w:t xml:space="preserve">Створення професійної контрактної армії та оснащення її найсучаснішою високотехнологічною </w:t>
            </w:r>
            <w:r w:rsidRPr="00731A6D">
              <w:rPr>
                <w:rFonts w:ascii="Times New Roman" w:hAnsi="Times New Roman" w:cs="Times New Roman"/>
                <w:i/>
              </w:rPr>
              <w:lastRenderedPageBreak/>
              <w:t>зброєю.</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1.3.</w:t>
            </w:r>
            <w:r w:rsidRPr="00731A6D">
              <w:rPr>
                <w:rFonts w:ascii="Times New Roman" w:hAnsi="Times New Roman" w:cs="Times New Roman"/>
                <w:i/>
              </w:rPr>
              <w:tab/>
              <w:t>Створення, на основі  патріотичних громадських формувань, сил територіальної оборони, здатних до швидкої мобілізації і протидії агресору за мережевим принципом.</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1.4.</w:t>
            </w:r>
            <w:r w:rsidRPr="00731A6D">
              <w:rPr>
                <w:rFonts w:ascii="Times New Roman" w:hAnsi="Times New Roman" w:cs="Times New Roman"/>
                <w:i/>
              </w:rPr>
              <w:tab/>
              <w:t>Запровадження загальної  громадянської військової освіти. Впровадження програм підготовки молоді до армійської служби та національно-патріотичного виховання.</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1.5.</w:t>
            </w:r>
            <w:r w:rsidRPr="00731A6D">
              <w:rPr>
                <w:rFonts w:ascii="Times New Roman" w:hAnsi="Times New Roman" w:cs="Times New Roman"/>
                <w:i/>
              </w:rPr>
              <w:tab/>
              <w:t>Суттєве підвищення соціального статусу українських військових, реальне забезпечення соціальних гарантій для учасників бойових дій та інвалідів війни.</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1.6.</w:t>
            </w:r>
            <w:r w:rsidRPr="00731A6D">
              <w:rPr>
                <w:rFonts w:ascii="Times New Roman" w:hAnsi="Times New Roman" w:cs="Times New Roman"/>
                <w:i/>
              </w:rPr>
              <w:tab/>
              <w:t>Запровадження правових засад для створення та розвитку приватних військових компаній.</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1.7.</w:t>
            </w:r>
            <w:r w:rsidRPr="00731A6D">
              <w:rPr>
                <w:rFonts w:ascii="Times New Roman" w:hAnsi="Times New Roman" w:cs="Times New Roman"/>
                <w:i/>
              </w:rPr>
              <w:tab/>
              <w:t>Реформування та розвиток спеціальних служб для ефективного захисту громадян України та національних інтересів за кордоном. Створення єдиного центру їх координації.</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1.8.</w:t>
            </w:r>
            <w:r w:rsidRPr="00731A6D">
              <w:rPr>
                <w:rFonts w:ascii="Times New Roman" w:hAnsi="Times New Roman" w:cs="Times New Roman"/>
                <w:i/>
              </w:rPr>
              <w:tab/>
              <w:t>Ініціювання створення коаліції, держав, зацікавлених в падінні кремлівського авторитарного режиму, відновленні територіальної цілісності України та інших країн.</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1.9.</w:t>
            </w:r>
            <w:r w:rsidRPr="00731A6D">
              <w:rPr>
                <w:rFonts w:ascii="Times New Roman" w:hAnsi="Times New Roman" w:cs="Times New Roman"/>
                <w:i/>
              </w:rPr>
              <w:tab/>
              <w:t>Ініціювання комплексної економічної блокади РФ. впровадження секторальних санкцій до агресора.</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1.10.</w:t>
            </w:r>
            <w:r w:rsidRPr="00731A6D">
              <w:rPr>
                <w:rFonts w:ascii="Times New Roman" w:hAnsi="Times New Roman" w:cs="Times New Roman"/>
                <w:i/>
              </w:rPr>
              <w:tab/>
              <w:t xml:space="preserve"> Застосування персональних санкцій до керівництва РФ, </w:t>
            </w:r>
            <w:proofErr w:type="spellStart"/>
            <w:r w:rsidRPr="00731A6D">
              <w:rPr>
                <w:rFonts w:ascii="Times New Roman" w:hAnsi="Times New Roman" w:cs="Times New Roman"/>
                <w:i/>
              </w:rPr>
              <w:t>афільованих</w:t>
            </w:r>
            <w:proofErr w:type="spellEnd"/>
            <w:r w:rsidRPr="00731A6D">
              <w:rPr>
                <w:rFonts w:ascii="Times New Roman" w:hAnsi="Times New Roman" w:cs="Times New Roman"/>
                <w:i/>
              </w:rPr>
              <w:t xml:space="preserve"> з ним фізичних та юридичних осіб як до осіб, що підтримують тероризм.</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1.11.</w:t>
            </w:r>
            <w:r w:rsidRPr="00731A6D">
              <w:rPr>
                <w:rFonts w:ascii="Times New Roman" w:hAnsi="Times New Roman" w:cs="Times New Roman"/>
                <w:i/>
              </w:rPr>
              <w:tab/>
              <w:t xml:space="preserve"> Підтримка опозиційних сил в РФ, які поважають територіальну цілісність України, ведення інформаційно-психологічної війни проти керівництва РФ.</w:t>
            </w:r>
          </w:p>
          <w:p w:rsidR="00E2401F" w:rsidRPr="00731A6D" w:rsidRDefault="00E2401F" w:rsidP="00674BC1">
            <w:pPr>
              <w:rPr>
                <w:rFonts w:ascii="Times New Roman" w:hAnsi="Times New Roman" w:cs="Times New Roman"/>
                <w:i/>
              </w:rPr>
            </w:pPr>
            <w:r w:rsidRPr="00731A6D">
              <w:rPr>
                <w:rFonts w:ascii="Times New Roman" w:hAnsi="Times New Roman" w:cs="Times New Roman"/>
                <w:i/>
              </w:rPr>
              <w:t>1.12.</w:t>
            </w:r>
            <w:r w:rsidRPr="00731A6D">
              <w:rPr>
                <w:rFonts w:ascii="Times New Roman" w:hAnsi="Times New Roman" w:cs="Times New Roman"/>
                <w:i/>
              </w:rPr>
              <w:tab/>
              <w:t xml:space="preserve"> Ініціювання створення Балто-Чорноморського Союзу з природними геополітичними союзниками Україна.</w:t>
            </w:r>
          </w:p>
          <w:p w:rsidR="00E2401F" w:rsidRPr="00731A6D" w:rsidRDefault="00E2401F" w:rsidP="00674BC1">
            <w:pPr>
              <w:rPr>
                <w:rFonts w:ascii="Embassy BT" w:hAnsi="Embassy BT"/>
              </w:rPr>
            </w:pPr>
            <w:r w:rsidRPr="00731A6D">
              <w:rPr>
                <w:rFonts w:ascii="Times New Roman" w:hAnsi="Times New Roman" w:cs="Times New Roman"/>
                <w:i/>
              </w:rPr>
              <w:t>Розвитком армії, спецслужб та територіальної оборони ми  маємо зробити неможливою окупацію України у випадку повномасштабного вторгнення РФ, а потім або примусити його піти з української землі шляхом переговорів, або звільнити нашу землю військовим шляхом.</w:t>
            </w:r>
          </w:p>
        </w:tc>
      </w:tr>
      <w:tr w:rsidR="00E2401F" w:rsidTr="00674BC1">
        <w:tc>
          <w:tcPr>
            <w:tcW w:w="2802" w:type="dxa"/>
          </w:tcPr>
          <w:p w:rsidR="00E2401F" w:rsidRPr="00156CA3" w:rsidRDefault="00E2401F" w:rsidP="00674BC1">
            <w:pPr>
              <w:rPr>
                <w:rFonts w:ascii="Times New Roman" w:hAnsi="Times New Roman" w:cs="Times New Roman"/>
                <w:b/>
                <w:sz w:val="24"/>
                <w:szCs w:val="24"/>
              </w:rPr>
            </w:pPr>
            <w:r w:rsidRPr="00156CA3">
              <w:rPr>
                <w:rFonts w:ascii="Times New Roman" w:hAnsi="Times New Roman" w:cs="Times New Roman"/>
                <w:b/>
                <w:sz w:val="24"/>
                <w:szCs w:val="24"/>
              </w:rPr>
              <w:lastRenderedPageBreak/>
              <w:t>Віктор Кривенко</w:t>
            </w:r>
          </w:p>
        </w:tc>
        <w:tc>
          <w:tcPr>
            <w:tcW w:w="10773" w:type="dxa"/>
          </w:tcPr>
          <w:p w:rsidR="00E2401F" w:rsidRPr="00156CA3" w:rsidRDefault="00E2401F" w:rsidP="00674BC1">
            <w:pPr>
              <w:widowControl w:val="0"/>
              <w:overflowPunct w:val="0"/>
              <w:autoSpaceDE w:val="0"/>
              <w:autoSpaceDN w:val="0"/>
              <w:adjustRightInd w:val="0"/>
              <w:ind w:firstLine="708"/>
              <w:jc w:val="both"/>
              <w:rPr>
                <w:rFonts w:ascii="Times New Roman" w:hAnsi="Times New Roman" w:cs="Times New Roman"/>
                <w:i/>
                <w:sz w:val="24"/>
                <w:szCs w:val="24"/>
              </w:rPr>
            </w:pPr>
            <w:proofErr w:type="spellStart"/>
            <w:r w:rsidRPr="00156CA3">
              <w:rPr>
                <w:rFonts w:ascii="Times New Roman" w:hAnsi="Times New Roman" w:cs="Times New Roman"/>
                <w:i/>
                <w:sz w:val="24"/>
                <w:szCs w:val="24"/>
              </w:rPr>
              <w:t>Деокупація</w:t>
            </w:r>
            <w:proofErr w:type="spellEnd"/>
            <w:r w:rsidRPr="00156CA3">
              <w:rPr>
                <w:rFonts w:ascii="Times New Roman" w:hAnsi="Times New Roman" w:cs="Times New Roman"/>
                <w:i/>
                <w:sz w:val="24"/>
                <w:szCs w:val="24"/>
              </w:rPr>
              <w:t xml:space="preserve"> Донбасу та повернення Криму:</w:t>
            </w:r>
          </w:p>
          <w:p w:rsidR="00E2401F" w:rsidRPr="00156CA3" w:rsidRDefault="00E2401F" w:rsidP="00674BC1">
            <w:pPr>
              <w:pStyle w:val="1"/>
              <w:widowControl w:val="0"/>
              <w:numPr>
                <w:ilvl w:val="0"/>
                <w:numId w:val="5"/>
              </w:numPr>
              <w:overflowPunct w:val="0"/>
              <w:autoSpaceDE w:val="0"/>
              <w:autoSpaceDN w:val="0"/>
              <w:adjustRightInd w:val="0"/>
              <w:jc w:val="both"/>
              <w:rPr>
                <w:rFonts w:ascii="Times New Roman" w:hAnsi="Times New Roman" w:cs="Times New Roman"/>
                <w:i/>
                <w:sz w:val="24"/>
                <w:szCs w:val="24"/>
                <w:lang w:val="uk-UA"/>
              </w:rPr>
            </w:pPr>
            <w:r w:rsidRPr="00156CA3">
              <w:rPr>
                <w:rFonts w:ascii="Times New Roman" w:hAnsi="Times New Roman" w:cs="Times New Roman"/>
                <w:i/>
                <w:sz w:val="24"/>
                <w:szCs w:val="24"/>
                <w:lang w:val="uk-UA"/>
              </w:rPr>
              <w:t>Посилення тиску на міжнародне співтовариство щодо утримання санкцій на РФ, підвищення якості роботи СБУ та прокуратури АР Крим щодо встановлення посадових осіб незаконної окупаційної влади (громадян України) та забезпечення притягнення їх до відповідальності під час перебування в країнах-партнерах України шляхом співпраці з їх правоохоронцями.</w:t>
            </w:r>
          </w:p>
          <w:p w:rsidR="00E2401F" w:rsidRPr="00156CA3" w:rsidRDefault="00E2401F" w:rsidP="00674BC1">
            <w:pPr>
              <w:pStyle w:val="1"/>
              <w:widowControl w:val="0"/>
              <w:numPr>
                <w:ilvl w:val="0"/>
                <w:numId w:val="5"/>
              </w:numPr>
              <w:overflowPunct w:val="0"/>
              <w:autoSpaceDE w:val="0"/>
              <w:autoSpaceDN w:val="0"/>
              <w:adjustRightInd w:val="0"/>
              <w:jc w:val="both"/>
              <w:rPr>
                <w:rFonts w:ascii="Times New Roman" w:hAnsi="Times New Roman" w:cs="Times New Roman"/>
                <w:i/>
                <w:sz w:val="24"/>
                <w:szCs w:val="24"/>
                <w:lang w:val="uk-UA"/>
              </w:rPr>
            </w:pPr>
            <w:r w:rsidRPr="00156CA3">
              <w:rPr>
                <w:rFonts w:ascii="Times New Roman" w:hAnsi="Times New Roman" w:cs="Times New Roman"/>
                <w:i/>
                <w:sz w:val="24"/>
                <w:szCs w:val="24"/>
                <w:lang w:val="uk-UA"/>
              </w:rPr>
              <w:t>Створення умов для молоді, яка проживає на окупованих територіях, для отримання ними українських паспортів, навчання в Україні, працевлаштування, організації власного бізнесу.</w:t>
            </w:r>
          </w:p>
          <w:p w:rsidR="00E2401F" w:rsidRPr="00156CA3" w:rsidRDefault="00E2401F" w:rsidP="00674BC1">
            <w:pPr>
              <w:pStyle w:val="1"/>
              <w:widowControl w:val="0"/>
              <w:numPr>
                <w:ilvl w:val="0"/>
                <w:numId w:val="5"/>
              </w:numPr>
              <w:overflowPunct w:val="0"/>
              <w:autoSpaceDE w:val="0"/>
              <w:autoSpaceDN w:val="0"/>
              <w:adjustRightInd w:val="0"/>
              <w:jc w:val="both"/>
              <w:rPr>
                <w:rFonts w:ascii="Times New Roman" w:hAnsi="Times New Roman" w:cs="Times New Roman"/>
                <w:i/>
                <w:sz w:val="24"/>
                <w:szCs w:val="24"/>
                <w:lang w:val="uk-UA"/>
              </w:rPr>
            </w:pPr>
            <w:r w:rsidRPr="00156CA3">
              <w:rPr>
                <w:rFonts w:ascii="Times New Roman" w:hAnsi="Times New Roman" w:cs="Times New Roman"/>
                <w:i/>
                <w:sz w:val="24"/>
                <w:szCs w:val="24"/>
                <w:lang w:val="uk-UA"/>
              </w:rPr>
              <w:t>Ми забезпечимо готовність української армії до миттєвих активних дій по звільненню українських територій при настанні сприятливих умов.</w:t>
            </w:r>
          </w:p>
          <w:p w:rsidR="00E2401F" w:rsidRPr="00156CA3" w:rsidRDefault="00E2401F" w:rsidP="00674BC1">
            <w:pPr>
              <w:pStyle w:val="1"/>
              <w:widowControl w:val="0"/>
              <w:numPr>
                <w:ilvl w:val="0"/>
                <w:numId w:val="5"/>
              </w:numPr>
              <w:overflowPunct w:val="0"/>
              <w:autoSpaceDE w:val="0"/>
              <w:autoSpaceDN w:val="0"/>
              <w:adjustRightInd w:val="0"/>
              <w:jc w:val="both"/>
              <w:rPr>
                <w:rFonts w:ascii="Times New Roman" w:hAnsi="Times New Roman" w:cs="Times New Roman"/>
                <w:i/>
                <w:sz w:val="24"/>
                <w:szCs w:val="24"/>
                <w:lang w:val="uk-UA"/>
              </w:rPr>
            </w:pPr>
            <w:r w:rsidRPr="00156CA3">
              <w:rPr>
                <w:rFonts w:ascii="Times New Roman" w:hAnsi="Times New Roman" w:cs="Times New Roman"/>
                <w:i/>
                <w:sz w:val="24"/>
                <w:szCs w:val="24"/>
                <w:lang w:val="uk-UA"/>
              </w:rPr>
              <w:t>Ми доб’ємося введення миротворчої місії на окупованій території на умовах, які повністю задовольняли б захист національних та територіальних інтересів України.</w:t>
            </w:r>
          </w:p>
          <w:p w:rsidR="00E2401F" w:rsidRDefault="00E2401F" w:rsidP="00674BC1">
            <w:pPr>
              <w:pStyle w:val="1"/>
              <w:widowControl w:val="0"/>
              <w:numPr>
                <w:ilvl w:val="0"/>
                <w:numId w:val="5"/>
              </w:numPr>
              <w:overflowPunct w:val="0"/>
              <w:autoSpaceDE w:val="0"/>
              <w:autoSpaceDN w:val="0"/>
              <w:adjustRightInd w:val="0"/>
              <w:jc w:val="both"/>
              <w:rPr>
                <w:rFonts w:ascii="Times New Roman" w:hAnsi="Times New Roman" w:cs="Times New Roman"/>
                <w:i/>
                <w:sz w:val="24"/>
                <w:szCs w:val="24"/>
                <w:lang w:val="uk-UA"/>
              </w:rPr>
            </w:pPr>
            <w:r w:rsidRPr="00156CA3">
              <w:rPr>
                <w:rFonts w:ascii="Times New Roman" w:hAnsi="Times New Roman" w:cs="Times New Roman"/>
                <w:i/>
                <w:sz w:val="24"/>
                <w:szCs w:val="24"/>
                <w:lang w:val="uk-UA"/>
              </w:rPr>
              <w:t xml:space="preserve">Військову частину плану звільнення України задіємо після кадрового оновлення спецслужб, </w:t>
            </w:r>
            <w:r w:rsidRPr="00156CA3">
              <w:rPr>
                <w:rFonts w:ascii="Times New Roman" w:hAnsi="Times New Roman" w:cs="Times New Roman"/>
                <w:i/>
                <w:sz w:val="24"/>
                <w:szCs w:val="24"/>
                <w:lang w:val="uk-UA"/>
              </w:rPr>
              <w:lastRenderedPageBreak/>
              <w:t>Генштабу та Міністерства оборони.</w:t>
            </w:r>
          </w:p>
          <w:p w:rsidR="00E2401F" w:rsidRDefault="00E2401F" w:rsidP="00674BC1">
            <w:pPr>
              <w:pStyle w:val="1"/>
              <w:widowControl w:val="0"/>
              <w:overflowPunct w:val="0"/>
              <w:autoSpaceDE w:val="0"/>
              <w:autoSpaceDN w:val="0"/>
              <w:adjustRightInd w:val="0"/>
              <w:jc w:val="both"/>
              <w:rPr>
                <w:rFonts w:ascii="Times New Roman" w:hAnsi="Times New Roman" w:cs="Times New Roman"/>
                <w:i/>
                <w:sz w:val="24"/>
                <w:szCs w:val="24"/>
                <w:lang w:val="uk-UA"/>
              </w:rPr>
            </w:pPr>
          </w:p>
          <w:p w:rsidR="00E2401F" w:rsidRPr="00156CA3" w:rsidRDefault="00E2401F" w:rsidP="00674BC1">
            <w:pPr>
              <w:spacing w:before="240"/>
              <w:ind w:firstLine="708"/>
              <w:jc w:val="both"/>
              <w:rPr>
                <w:rFonts w:ascii="Times New Roman" w:hAnsi="Times New Roman" w:cs="Times New Roman"/>
                <w:i/>
              </w:rPr>
            </w:pPr>
            <w:r w:rsidRPr="00156CA3">
              <w:rPr>
                <w:rFonts w:ascii="Times New Roman" w:hAnsi="Times New Roman" w:cs="Times New Roman"/>
                <w:i/>
              </w:rPr>
              <w:t>Права кримських татар будуть відновлені разом із кримськотатарською національною автономією в Криму в соборній Українській державі.</w:t>
            </w:r>
          </w:p>
          <w:p w:rsidR="00E2401F" w:rsidRPr="00156CA3" w:rsidRDefault="00E2401F" w:rsidP="00674BC1">
            <w:pPr>
              <w:rPr>
                <w:rFonts w:ascii="Times New Roman" w:hAnsi="Times New Roman" w:cs="Times New Roman"/>
                <w:i/>
                <w:sz w:val="24"/>
                <w:szCs w:val="24"/>
              </w:rPr>
            </w:pPr>
          </w:p>
        </w:tc>
      </w:tr>
      <w:tr w:rsidR="00E2401F" w:rsidTr="00674BC1">
        <w:tc>
          <w:tcPr>
            <w:tcW w:w="2802" w:type="dxa"/>
          </w:tcPr>
          <w:p w:rsidR="00E2401F" w:rsidRPr="00887A57" w:rsidRDefault="00E2401F" w:rsidP="00674BC1">
            <w:pPr>
              <w:rPr>
                <w:rFonts w:ascii="Times New Roman" w:hAnsi="Times New Roman" w:cs="Times New Roman"/>
                <w:b/>
              </w:rPr>
            </w:pPr>
            <w:r w:rsidRPr="00887A57">
              <w:rPr>
                <w:rFonts w:ascii="Times New Roman" w:hAnsi="Times New Roman" w:cs="Times New Roman"/>
                <w:b/>
              </w:rPr>
              <w:lastRenderedPageBreak/>
              <w:t xml:space="preserve">Руслан </w:t>
            </w:r>
            <w:proofErr w:type="spellStart"/>
            <w:r w:rsidRPr="00887A57">
              <w:rPr>
                <w:rFonts w:ascii="Times New Roman" w:hAnsi="Times New Roman" w:cs="Times New Roman"/>
                <w:b/>
              </w:rPr>
              <w:t>Ригованов</w:t>
            </w:r>
            <w:proofErr w:type="spellEnd"/>
          </w:p>
        </w:tc>
        <w:tc>
          <w:tcPr>
            <w:tcW w:w="10773" w:type="dxa"/>
          </w:tcPr>
          <w:p w:rsidR="00E2401F" w:rsidRPr="00887A57" w:rsidRDefault="00E2401F" w:rsidP="00674BC1">
            <w:pPr>
              <w:rPr>
                <w:rFonts w:ascii="Times New Roman" w:hAnsi="Times New Roman" w:cs="Times New Roman"/>
                <w:i/>
              </w:rPr>
            </w:pPr>
            <w:r w:rsidRPr="00887A57">
              <w:rPr>
                <w:rFonts w:ascii="Times New Roman" w:hAnsi="Times New Roman" w:cs="Times New Roman"/>
                <w:i/>
              </w:rPr>
              <w:t>Введення воєнного стану на всій території України до повного  відбиття військової агресії та повернення непідконтрольних територій Донеччини та Луганщини і республіки Крим в Україну; вирішення екологічних проблем та проблем з корупційною складовою чинної системи.</w:t>
            </w:r>
          </w:p>
        </w:tc>
      </w:tr>
      <w:tr w:rsidR="00E2401F" w:rsidTr="00674BC1">
        <w:tc>
          <w:tcPr>
            <w:tcW w:w="2802" w:type="dxa"/>
          </w:tcPr>
          <w:p w:rsidR="00E2401F" w:rsidRPr="00887A57" w:rsidRDefault="00E2401F" w:rsidP="00674BC1">
            <w:pPr>
              <w:rPr>
                <w:rFonts w:ascii="Times New Roman" w:hAnsi="Times New Roman" w:cs="Times New Roman"/>
                <w:b/>
              </w:rPr>
            </w:pPr>
            <w:r w:rsidRPr="00887A57">
              <w:rPr>
                <w:rFonts w:ascii="Times New Roman" w:hAnsi="Times New Roman" w:cs="Times New Roman"/>
                <w:b/>
              </w:rPr>
              <w:t>Сергій Носенко</w:t>
            </w:r>
          </w:p>
        </w:tc>
        <w:tc>
          <w:tcPr>
            <w:tcW w:w="10773" w:type="dxa"/>
          </w:tcPr>
          <w:p w:rsidR="00E2401F" w:rsidRPr="00811B01" w:rsidRDefault="00E2401F" w:rsidP="00674BC1">
            <w:pPr>
              <w:ind w:firstLine="709"/>
              <w:jc w:val="both"/>
              <w:rPr>
                <w:rFonts w:ascii="Times New Roman" w:hAnsi="Times New Roman"/>
                <w:i/>
                <w:sz w:val="24"/>
                <w:szCs w:val="24"/>
              </w:rPr>
            </w:pPr>
            <w:r w:rsidRPr="00811B01">
              <w:rPr>
                <w:rFonts w:ascii="Times New Roman" w:hAnsi="Times New Roman"/>
                <w:i/>
                <w:sz w:val="24"/>
                <w:szCs w:val="24"/>
              </w:rPr>
              <w:t>Україна не визнає анексію території Автономної Республіки Крим та вважає окупованими частини територій Донецької та Луганської областей. Повернення цих територій буде довготривалим інтеграційним проектом. Участь у відбудові зруйнованої інфраструктури регіонів повинні взяти держави, що гарантували територіальну цілісність України відповідно до Будапештського меморандуму.</w:t>
            </w:r>
          </w:p>
          <w:p w:rsidR="00E2401F" w:rsidRPr="00811B01" w:rsidRDefault="00E2401F" w:rsidP="00674BC1">
            <w:pPr>
              <w:ind w:firstLine="709"/>
              <w:jc w:val="both"/>
              <w:rPr>
                <w:rFonts w:ascii="Times New Roman" w:hAnsi="Times New Roman"/>
                <w:i/>
                <w:sz w:val="24"/>
                <w:szCs w:val="24"/>
              </w:rPr>
            </w:pPr>
            <w:r w:rsidRPr="00811B01">
              <w:rPr>
                <w:rFonts w:ascii="Times New Roman" w:hAnsi="Times New Roman"/>
                <w:i/>
                <w:sz w:val="24"/>
                <w:szCs w:val="24"/>
              </w:rPr>
              <w:t>Перемоги у війні можна досягти тільки економічними шляхами. Зростання економіки дозволить мати найсучаснішу зброю, зробить престижною службу в українській армії та дозволить виграти у конкуренції та думки та мрії людей, що опинились на тимчасово окупованих територіях.</w:t>
            </w:r>
          </w:p>
          <w:p w:rsidR="00E2401F" w:rsidRPr="00811B01" w:rsidRDefault="00E2401F" w:rsidP="00674BC1">
            <w:pPr>
              <w:ind w:firstLine="709"/>
              <w:jc w:val="both"/>
              <w:rPr>
                <w:rFonts w:ascii="Times New Roman" w:hAnsi="Times New Roman"/>
                <w:i/>
                <w:sz w:val="24"/>
                <w:szCs w:val="24"/>
              </w:rPr>
            </w:pPr>
            <w:r w:rsidRPr="00811B01">
              <w:rPr>
                <w:rFonts w:ascii="Times New Roman" w:hAnsi="Times New Roman"/>
                <w:i/>
                <w:sz w:val="24"/>
                <w:szCs w:val="24"/>
              </w:rPr>
              <w:t xml:space="preserve">Економічне зростання України, сучасна інфраструктура для життя, роботи та розвитку особистості, високі доходи громадян стануть магнітами для молоді з окупованих територій. У питаннях Донбасу та Криму головне – зробити так, аби люди свідомо та вільно обирали Україну як країну, де вони хочуть жити. </w:t>
            </w:r>
          </w:p>
          <w:p w:rsidR="00E2401F" w:rsidRDefault="00E2401F" w:rsidP="00674BC1"/>
        </w:tc>
      </w:tr>
      <w:tr w:rsidR="00E2401F" w:rsidTr="00674BC1">
        <w:tc>
          <w:tcPr>
            <w:tcW w:w="2802" w:type="dxa"/>
          </w:tcPr>
          <w:p w:rsidR="00E2401F" w:rsidRPr="00D406CF" w:rsidRDefault="00E2401F" w:rsidP="00674BC1">
            <w:pPr>
              <w:rPr>
                <w:rFonts w:ascii="Times New Roman" w:hAnsi="Times New Roman" w:cs="Times New Roman"/>
                <w:b/>
                <w:sz w:val="24"/>
                <w:szCs w:val="24"/>
              </w:rPr>
            </w:pPr>
            <w:r w:rsidRPr="00D406CF">
              <w:rPr>
                <w:rFonts w:ascii="Times New Roman" w:hAnsi="Times New Roman" w:cs="Times New Roman"/>
                <w:b/>
                <w:sz w:val="24"/>
                <w:szCs w:val="24"/>
              </w:rPr>
              <w:t>Юрій Тимошенко</w:t>
            </w:r>
          </w:p>
        </w:tc>
        <w:tc>
          <w:tcPr>
            <w:tcW w:w="10773" w:type="dxa"/>
          </w:tcPr>
          <w:p w:rsidR="00E2401F" w:rsidRPr="00D406CF" w:rsidRDefault="00E2401F" w:rsidP="00674BC1">
            <w:pPr>
              <w:rPr>
                <w:rFonts w:ascii="Times New Roman" w:hAnsi="Times New Roman" w:cs="Times New Roman"/>
                <w:i/>
                <w:sz w:val="24"/>
                <w:szCs w:val="24"/>
              </w:rPr>
            </w:pPr>
            <w:r w:rsidRPr="00D406CF">
              <w:rPr>
                <w:rFonts w:ascii="Times New Roman" w:hAnsi="Times New Roman" w:cs="Times New Roman"/>
                <w:i/>
                <w:sz w:val="24"/>
                <w:szCs w:val="24"/>
              </w:rPr>
              <w:t>Повернути Автономну Республіку Крим, анексовану Російською Федерацією</w:t>
            </w:r>
          </w:p>
        </w:tc>
      </w:tr>
      <w:tr w:rsidR="00E2401F" w:rsidTr="00674BC1">
        <w:tc>
          <w:tcPr>
            <w:tcW w:w="2802" w:type="dxa"/>
          </w:tcPr>
          <w:p w:rsidR="00E2401F" w:rsidRPr="00D406CF" w:rsidRDefault="00E2401F" w:rsidP="00674BC1">
            <w:pPr>
              <w:rPr>
                <w:rFonts w:ascii="Times New Roman" w:hAnsi="Times New Roman" w:cs="Times New Roman"/>
                <w:b/>
                <w:sz w:val="24"/>
                <w:szCs w:val="24"/>
              </w:rPr>
            </w:pPr>
            <w:r w:rsidRPr="00D406CF">
              <w:rPr>
                <w:rFonts w:ascii="Times New Roman" w:hAnsi="Times New Roman" w:cs="Times New Roman"/>
                <w:b/>
                <w:sz w:val="24"/>
                <w:szCs w:val="24"/>
              </w:rPr>
              <w:t>Петро Порошенко</w:t>
            </w:r>
          </w:p>
        </w:tc>
        <w:tc>
          <w:tcPr>
            <w:tcW w:w="10773" w:type="dxa"/>
          </w:tcPr>
          <w:p w:rsidR="00E2401F" w:rsidRPr="00D406CF" w:rsidRDefault="00E2401F" w:rsidP="00674BC1">
            <w:pPr>
              <w:rPr>
                <w:rFonts w:ascii="Times New Roman" w:hAnsi="Times New Roman" w:cs="Times New Roman"/>
                <w:i/>
                <w:sz w:val="24"/>
                <w:szCs w:val="24"/>
              </w:rPr>
            </w:pPr>
            <w:r w:rsidRPr="00D406CF">
              <w:rPr>
                <w:rFonts w:ascii="Times New Roman" w:hAnsi="Times New Roman" w:cs="Times New Roman"/>
                <w:i/>
                <w:sz w:val="24"/>
                <w:szCs w:val="24"/>
              </w:rPr>
              <w:t xml:space="preserve">Міжнародні санкції проти агресора надійно прив’язані до повної </w:t>
            </w:r>
            <w:proofErr w:type="spellStart"/>
            <w:r w:rsidRPr="00D406CF">
              <w:rPr>
                <w:rFonts w:ascii="Times New Roman" w:hAnsi="Times New Roman" w:cs="Times New Roman"/>
                <w:i/>
                <w:sz w:val="24"/>
                <w:szCs w:val="24"/>
              </w:rPr>
              <w:t>деокупації</w:t>
            </w:r>
            <w:proofErr w:type="spellEnd"/>
            <w:r w:rsidRPr="00D406CF">
              <w:rPr>
                <w:rFonts w:ascii="Times New Roman" w:hAnsi="Times New Roman" w:cs="Times New Roman"/>
                <w:i/>
                <w:sz w:val="24"/>
                <w:szCs w:val="24"/>
              </w:rPr>
              <w:t xml:space="preserve"> українського Донбасу та українського Криму, і всі наші громадяни та території мають повернутися під суверенітет України.  </w:t>
            </w:r>
          </w:p>
          <w:p w:rsidR="00E2401F" w:rsidRPr="00D406CF" w:rsidRDefault="00E2401F" w:rsidP="00674BC1">
            <w:pPr>
              <w:rPr>
                <w:rFonts w:ascii="Times New Roman" w:hAnsi="Times New Roman" w:cs="Times New Roman"/>
                <w:i/>
                <w:sz w:val="24"/>
                <w:szCs w:val="24"/>
              </w:rPr>
            </w:pPr>
            <w:r w:rsidRPr="00D406CF">
              <w:rPr>
                <w:rFonts w:ascii="Times New Roman" w:hAnsi="Times New Roman" w:cs="Times New Roman"/>
                <w:i/>
                <w:sz w:val="24"/>
                <w:szCs w:val="24"/>
              </w:rPr>
              <w:t>Мир – це повне відновлення територіальної цілісності, суверенітету і незалежності України. Мир – це беззаперечне визнання Москвою нашого права йти своїм шляхом.</w:t>
            </w:r>
          </w:p>
          <w:p w:rsidR="00E2401F" w:rsidRPr="00D406CF" w:rsidRDefault="00E2401F" w:rsidP="00674BC1">
            <w:pPr>
              <w:rPr>
                <w:rFonts w:ascii="Times New Roman" w:hAnsi="Times New Roman" w:cs="Times New Roman"/>
                <w:i/>
                <w:sz w:val="24"/>
                <w:szCs w:val="24"/>
              </w:rPr>
            </w:pPr>
            <w:r w:rsidRPr="00D406CF">
              <w:rPr>
                <w:rFonts w:ascii="Times New Roman" w:hAnsi="Times New Roman" w:cs="Times New Roman"/>
                <w:i/>
                <w:sz w:val="24"/>
                <w:szCs w:val="24"/>
              </w:rPr>
              <w:t xml:space="preserve">Ми продовжимо лінію на відновлення територіальної цілісності України, повернення окупованих територій Донецької та Луганської областей і Криму політико-дипломатичним шляхом, забезпечуючи єдність проукраїнської коаліції у світі, використовуючи інструмент санкцій та механізм міжнародної місії ООН на всій території окупованого Донбасу. </w:t>
            </w:r>
          </w:p>
          <w:p w:rsidR="00E2401F" w:rsidRPr="00D406CF" w:rsidRDefault="00E2401F" w:rsidP="00674BC1">
            <w:pPr>
              <w:rPr>
                <w:rFonts w:ascii="Times New Roman" w:hAnsi="Times New Roman" w:cs="Times New Roman"/>
                <w:i/>
                <w:sz w:val="24"/>
                <w:szCs w:val="24"/>
              </w:rPr>
            </w:pPr>
            <w:r w:rsidRPr="00D406CF">
              <w:rPr>
                <w:rFonts w:ascii="Times New Roman" w:hAnsi="Times New Roman" w:cs="Times New Roman"/>
                <w:i/>
                <w:sz w:val="24"/>
                <w:szCs w:val="24"/>
              </w:rPr>
              <w:t xml:space="preserve">За репресії і знущання над нашими громадянами на окупованих територіях, за завдані збитки країна-окупант понесе відповідальність і змушена буде їх відшкодовувати через міжнародні правові </w:t>
            </w:r>
            <w:r w:rsidRPr="00D406CF">
              <w:rPr>
                <w:rFonts w:ascii="Times New Roman" w:hAnsi="Times New Roman" w:cs="Times New Roman"/>
                <w:i/>
                <w:sz w:val="24"/>
                <w:szCs w:val="24"/>
              </w:rPr>
              <w:lastRenderedPageBreak/>
              <w:t>механізми.</w:t>
            </w:r>
          </w:p>
          <w:p w:rsidR="00E2401F" w:rsidRPr="00D406CF" w:rsidRDefault="00E2401F" w:rsidP="00674BC1">
            <w:pPr>
              <w:rPr>
                <w:rFonts w:ascii="Times New Roman" w:hAnsi="Times New Roman" w:cs="Times New Roman"/>
                <w:i/>
                <w:sz w:val="24"/>
                <w:szCs w:val="24"/>
              </w:rPr>
            </w:pPr>
            <w:r w:rsidRPr="00D406CF">
              <w:rPr>
                <w:rFonts w:ascii="Times New Roman" w:hAnsi="Times New Roman" w:cs="Times New Roman"/>
                <w:i/>
                <w:sz w:val="24"/>
                <w:szCs w:val="24"/>
              </w:rPr>
              <w:t>Ми й надалі робитимемо усе можливе для повернення додому всіх наших громадян, які стали заручниками російського агресора – як у Росії, так і на окупованих н</w:t>
            </w:r>
            <w:r>
              <w:rPr>
                <w:rFonts w:ascii="Times New Roman" w:hAnsi="Times New Roman" w:cs="Times New Roman"/>
                <w:i/>
                <w:sz w:val="24"/>
                <w:szCs w:val="24"/>
              </w:rPr>
              <w:t>ею територіях України.</w:t>
            </w:r>
          </w:p>
        </w:tc>
      </w:tr>
      <w:tr w:rsidR="00E2401F" w:rsidTr="00674BC1">
        <w:tc>
          <w:tcPr>
            <w:tcW w:w="2802" w:type="dxa"/>
          </w:tcPr>
          <w:p w:rsidR="00E2401F" w:rsidRPr="008D1CF1" w:rsidRDefault="00E2401F" w:rsidP="00674BC1">
            <w:pPr>
              <w:rPr>
                <w:rFonts w:ascii="Times New Roman" w:hAnsi="Times New Roman" w:cs="Times New Roman"/>
                <w:b/>
                <w:sz w:val="24"/>
                <w:szCs w:val="24"/>
              </w:rPr>
            </w:pPr>
            <w:r w:rsidRPr="008D1CF1">
              <w:rPr>
                <w:rFonts w:ascii="Times New Roman" w:hAnsi="Times New Roman" w:cs="Times New Roman"/>
                <w:b/>
                <w:sz w:val="24"/>
                <w:szCs w:val="24"/>
              </w:rPr>
              <w:lastRenderedPageBreak/>
              <w:t>Володимир Петров</w:t>
            </w:r>
          </w:p>
        </w:tc>
        <w:tc>
          <w:tcPr>
            <w:tcW w:w="10773" w:type="dxa"/>
          </w:tcPr>
          <w:p w:rsidR="00E2401F" w:rsidRDefault="00E2401F" w:rsidP="00674BC1">
            <w:r>
              <w:t>-</w:t>
            </w:r>
          </w:p>
        </w:tc>
      </w:tr>
      <w:tr w:rsidR="00E2401F" w:rsidTr="00674BC1">
        <w:tc>
          <w:tcPr>
            <w:tcW w:w="2802" w:type="dxa"/>
          </w:tcPr>
          <w:p w:rsidR="00E2401F" w:rsidRPr="0060427F" w:rsidRDefault="00E2401F" w:rsidP="00674BC1">
            <w:pPr>
              <w:rPr>
                <w:rFonts w:ascii="Times New Roman" w:hAnsi="Times New Roman" w:cs="Times New Roman"/>
                <w:b/>
                <w:sz w:val="24"/>
                <w:szCs w:val="24"/>
              </w:rPr>
            </w:pPr>
            <w:r w:rsidRPr="0060427F">
              <w:rPr>
                <w:rFonts w:ascii="Times New Roman" w:hAnsi="Times New Roman" w:cs="Times New Roman"/>
                <w:b/>
                <w:sz w:val="24"/>
                <w:szCs w:val="24"/>
              </w:rPr>
              <w:t>Андрій Новак</w:t>
            </w:r>
          </w:p>
        </w:tc>
        <w:tc>
          <w:tcPr>
            <w:tcW w:w="10773" w:type="dxa"/>
          </w:tcPr>
          <w:p w:rsidR="00E2401F" w:rsidRPr="0060427F" w:rsidRDefault="00E2401F" w:rsidP="00674BC1">
            <w:pPr>
              <w:rPr>
                <w:rFonts w:ascii="Times New Roman" w:hAnsi="Times New Roman" w:cs="Times New Roman"/>
                <w:i/>
                <w:sz w:val="24"/>
                <w:szCs w:val="24"/>
              </w:rPr>
            </w:pPr>
            <w:r w:rsidRPr="0060427F">
              <w:rPr>
                <w:rFonts w:ascii="Times New Roman" w:hAnsi="Times New Roman" w:cs="Times New Roman"/>
                <w:i/>
                <w:sz w:val="24"/>
                <w:szCs w:val="24"/>
              </w:rPr>
              <w:t>Відновлення територіальної цілісності України в межах визнаного міжнародним правом кордону</w:t>
            </w:r>
          </w:p>
        </w:tc>
      </w:tr>
      <w:tr w:rsidR="00E2401F" w:rsidTr="00674BC1">
        <w:tc>
          <w:tcPr>
            <w:tcW w:w="2802" w:type="dxa"/>
          </w:tcPr>
          <w:p w:rsidR="00E2401F" w:rsidRPr="0060427F" w:rsidRDefault="00E2401F" w:rsidP="00674BC1">
            <w:pPr>
              <w:rPr>
                <w:rFonts w:ascii="Times New Roman" w:hAnsi="Times New Roman" w:cs="Times New Roman"/>
                <w:b/>
                <w:sz w:val="24"/>
                <w:szCs w:val="24"/>
              </w:rPr>
            </w:pPr>
            <w:r w:rsidRPr="0060427F">
              <w:rPr>
                <w:rFonts w:ascii="Times New Roman" w:hAnsi="Times New Roman" w:cs="Times New Roman"/>
                <w:b/>
                <w:sz w:val="24"/>
                <w:szCs w:val="24"/>
              </w:rPr>
              <w:t>Юлія Литвиненко</w:t>
            </w:r>
          </w:p>
        </w:tc>
        <w:tc>
          <w:tcPr>
            <w:tcW w:w="10773" w:type="dxa"/>
          </w:tcPr>
          <w:p w:rsidR="00E2401F" w:rsidRPr="0060427F" w:rsidRDefault="00E2401F" w:rsidP="00674BC1">
            <w:pPr>
              <w:jc w:val="both"/>
              <w:rPr>
                <w:rFonts w:ascii="Times New Roman" w:hAnsi="Times New Roman" w:cs="Times New Roman"/>
                <w:i/>
                <w:sz w:val="24"/>
                <w:szCs w:val="24"/>
              </w:rPr>
            </w:pPr>
            <w:r w:rsidRPr="0060427F">
              <w:rPr>
                <w:rFonts w:ascii="Times New Roman" w:hAnsi="Times New Roman" w:cs="Times New Roman"/>
                <w:i/>
                <w:sz w:val="24"/>
                <w:szCs w:val="24"/>
              </w:rPr>
              <w:t xml:space="preserve">Україна має вирішувати іншу стратегічну задачу – проводити стримування Росії, що анексувала Крим, виступає спонсором та учасником війни на сході. </w:t>
            </w:r>
          </w:p>
          <w:p w:rsidR="00E2401F" w:rsidRPr="0060427F" w:rsidRDefault="00E2401F" w:rsidP="00674BC1">
            <w:pPr>
              <w:jc w:val="both"/>
              <w:rPr>
                <w:rFonts w:ascii="Times New Roman" w:hAnsi="Times New Roman" w:cs="Times New Roman"/>
                <w:i/>
                <w:sz w:val="24"/>
                <w:szCs w:val="24"/>
              </w:rPr>
            </w:pPr>
          </w:p>
          <w:p w:rsidR="00E2401F" w:rsidRPr="0060427F" w:rsidRDefault="00E2401F" w:rsidP="00674BC1">
            <w:pPr>
              <w:jc w:val="both"/>
              <w:rPr>
                <w:rFonts w:ascii="Times New Roman" w:hAnsi="Times New Roman" w:cs="Times New Roman"/>
                <w:i/>
                <w:sz w:val="24"/>
                <w:szCs w:val="24"/>
              </w:rPr>
            </w:pPr>
            <w:r w:rsidRPr="0060427F">
              <w:rPr>
                <w:rFonts w:ascii="Times New Roman" w:hAnsi="Times New Roman" w:cs="Times New Roman"/>
                <w:i/>
                <w:sz w:val="24"/>
                <w:szCs w:val="24"/>
              </w:rPr>
              <w:t>Конфлікт з Росією буде врегульований відповідно до норм міжнародного права. Він вирішиться під час переговорів за участі міжнародних партнерів та модераторів. Росію в такому форматі буде визнано стороною конфлікту. Українці, які є політичними в’язнями Кремля та військовополоненими, повернуться додому.</w:t>
            </w:r>
          </w:p>
          <w:p w:rsidR="00E2401F" w:rsidRPr="0060427F" w:rsidRDefault="00E2401F" w:rsidP="00674BC1">
            <w:pPr>
              <w:rPr>
                <w:rFonts w:ascii="Times New Roman" w:hAnsi="Times New Roman" w:cs="Times New Roman"/>
                <w:i/>
                <w:sz w:val="24"/>
                <w:szCs w:val="24"/>
              </w:rPr>
            </w:pPr>
          </w:p>
        </w:tc>
      </w:tr>
      <w:tr w:rsidR="00E2401F" w:rsidTr="00674BC1">
        <w:tc>
          <w:tcPr>
            <w:tcW w:w="2802" w:type="dxa"/>
          </w:tcPr>
          <w:p w:rsidR="00E2401F" w:rsidRPr="0060427F" w:rsidRDefault="00E2401F" w:rsidP="00674BC1">
            <w:pPr>
              <w:rPr>
                <w:rFonts w:ascii="Times New Roman" w:hAnsi="Times New Roman" w:cs="Times New Roman"/>
                <w:b/>
                <w:sz w:val="24"/>
                <w:szCs w:val="24"/>
              </w:rPr>
            </w:pPr>
            <w:r w:rsidRPr="0060427F">
              <w:rPr>
                <w:rFonts w:ascii="Times New Roman" w:hAnsi="Times New Roman" w:cs="Times New Roman"/>
                <w:b/>
                <w:sz w:val="24"/>
                <w:szCs w:val="24"/>
              </w:rPr>
              <w:t>Юрій Кармазін</w:t>
            </w:r>
          </w:p>
        </w:tc>
        <w:tc>
          <w:tcPr>
            <w:tcW w:w="10773" w:type="dxa"/>
          </w:tcPr>
          <w:p w:rsidR="00E2401F" w:rsidRPr="0060427F" w:rsidRDefault="00E2401F" w:rsidP="00674BC1">
            <w:pPr>
              <w:rPr>
                <w:rFonts w:ascii="Times New Roman" w:hAnsi="Times New Roman" w:cs="Times New Roman"/>
                <w:i/>
                <w:sz w:val="24"/>
                <w:szCs w:val="24"/>
              </w:rPr>
            </w:pPr>
            <w:r w:rsidRPr="0060427F">
              <w:rPr>
                <w:rFonts w:ascii="Times New Roman" w:hAnsi="Times New Roman" w:cs="Times New Roman"/>
                <w:i/>
                <w:sz w:val="24"/>
                <w:szCs w:val="24"/>
              </w:rPr>
              <w:t>-</w:t>
            </w:r>
          </w:p>
        </w:tc>
      </w:tr>
      <w:tr w:rsidR="00E2401F" w:rsidTr="00674BC1">
        <w:tc>
          <w:tcPr>
            <w:tcW w:w="2802" w:type="dxa"/>
          </w:tcPr>
          <w:p w:rsidR="00E2401F" w:rsidRPr="0060427F" w:rsidRDefault="00E2401F" w:rsidP="00674BC1">
            <w:pPr>
              <w:rPr>
                <w:rFonts w:ascii="Times New Roman" w:hAnsi="Times New Roman" w:cs="Times New Roman"/>
                <w:b/>
                <w:sz w:val="24"/>
                <w:szCs w:val="24"/>
              </w:rPr>
            </w:pPr>
            <w:r w:rsidRPr="0060427F">
              <w:rPr>
                <w:rFonts w:ascii="Times New Roman" w:hAnsi="Times New Roman" w:cs="Times New Roman"/>
                <w:b/>
                <w:sz w:val="24"/>
                <w:szCs w:val="24"/>
              </w:rPr>
              <w:t xml:space="preserve">Дмитро </w:t>
            </w:r>
            <w:proofErr w:type="spellStart"/>
            <w:r w:rsidRPr="0060427F">
              <w:rPr>
                <w:rFonts w:ascii="Times New Roman" w:hAnsi="Times New Roman" w:cs="Times New Roman"/>
                <w:b/>
                <w:sz w:val="24"/>
                <w:szCs w:val="24"/>
              </w:rPr>
              <w:t>Гнап</w:t>
            </w:r>
            <w:proofErr w:type="spellEnd"/>
          </w:p>
        </w:tc>
        <w:tc>
          <w:tcPr>
            <w:tcW w:w="10773" w:type="dxa"/>
          </w:tcPr>
          <w:p w:rsidR="00E2401F" w:rsidRPr="0060427F" w:rsidRDefault="00E2401F" w:rsidP="00674BC1">
            <w:pPr>
              <w:rPr>
                <w:rFonts w:ascii="Times New Roman" w:hAnsi="Times New Roman" w:cs="Times New Roman"/>
                <w:i/>
                <w:sz w:val="24"/>
                <w:szCs w:val="24"/>
              </w:rPr>
            </w:pPr>
            <w:r w:rsidRPr="00E2401F">
              <w:rPr>
                <w:rFonts w:ascii="Times New Roman" w:hAnsi="Times New Roman" w:cs="Times New Roman"/>
                <w:i/>
                <w:sz w:val="24"/>
                <w:szCs w:val="24"/>
              </w:rPr>
              <w:t>Пріоритетом для мене стануть політична та дипломатична боротьба за повернення тимчасово окупованого Криму, збереження територіальної цілісності України, для чого глава держави повинен чути голос кожного регіону нашої соборної країни.</w:t>
            </w:r>
          </w:p>
        </w:tc>
      </w:tr>
      <w:tr w:rsidR="00E2401F" w:rsidTr="00674BC1">
        <w:tc>
          <w:tcPr>
            <w:tcW w:w="2802" w:type="dxa"/>
          </w:tcPr>
          <w:p w:rsidR="00E2401F" w:rsidRPr="00E2401F" w:rsidRDefault="00E2401F" w:rsidP="00674BC1">
            <w:pPr>
              <w:rPr>
                <w:rFonts w:ascii="Times New Roman" w:hAnsi="Times New Roman" w:cs="Times New Roman"/>
                <w:b/>
                <w:sz w:val="24"/>
                <w:szCs w:val="24"/>
              </w:rPr>
            </w:pPr>
            <w:r w:rsidRPr="00E2401F">
              <w:rPr>
                <w:rFonts w:ascii="Times New Roman" w:hAnsi="Times New Roman" w:cs="Times New Roman"/>
                <w:b/>
                <w:sz w:val="24"/>
                <w:szCs w:val="24"/>
              </w:rPr>
              <w:t>Олександр Ващенко</w:t>
            </w:r>
          </w:p>
        </w:tc>
        <w:tc>
          <w:tcPr>
            <w:tcW w:w="10773" w:type="dxa"/>
          </w:tcPr>
          <w:p w:rsidR="00E2401F" w:rsidRPr="0060427F" w:rsidRDefault="00E2401F" w:rsidP="00674BC1">
            <w:pPr>
              <w:pStyle w:val="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Lines="60" w:after="144" w:line="276" w:lineRule="auto"/>
              <w:jc w:val="both"/>
              <w:rPr>
                <w:i/>
                <w:szCs w:val="24"/>
                <w:lang w:val="uk-UA"/>
              </w:rPr>
            </w:pPr>
            <w:r w:rsidRPr="0060427F">
              <w:rPr>
                <w:i/>
                <w:szCs w:val="24"/>
                <w:lang w:val="uk-UA"/>
              </w:rPr>
              <w:t xml:space="preserve">Повернення Донбасу та Криму за можливістю мирним шляхом. Разом з цим Збройні Сили України буде кардинально </w:t>
            </w:r>
            <w:proofErr w:type="spellStart"/>
            <w:r w:rsidRPr="0060427F">
              <w:rPr>
                <w:i/>
                <w:szCs w:val="24"/>
                <w:lang w:val="uk-UA"/>
              </w:rPr>
              <w:t>зміцнено</w:t>
            </w:r>
            <w:proofErr w:type="spellEnd"/>
            <w:r w:rsidRPr="0060427F">
              <w:rPr>
                <w:i/>
                <w:szCs w:val="24"/>
                <w:lang w:val="uk-UA"/>
              </w:rPr>
              <w:t xml:space="preserve"> за рахунок вдосконалення контрактних принципів формування, нового сучасного озброєння та запровадження належного рівня соціального захисту військовослужбовців.</w:t>
            </w:r>
          </w:p>
          <w:p w:rsidR="00E2401F" w:rsidRPr="0060427F" w:rsidRDefault="00E2401F" w:rsidP="00674BC1">
            <w:pPr>
              <w:pStyle w:val="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Lines="60" w:after="144" w:line="276" w:lineRule="auto"/>
              <w:jc w:val="both"/>
              <w:rPr>
                <w:i/>
                <w:szCs w:val="24"/>
                <w:lang w:val="uk-UA"/>
              </w:rPr>
            </w:pPr>
            <w:r w:rsidRPr="0060427F">
              <w:rPr>
                <w:i/>
                <w:szCs w:val="24"/>
                <w:lang w:val="uk-UA"/>
              </w:rPr>
              <w:t>Реінтеграцію нині окупованих територій за простими правилами: всі винні у військових злочинах будуть покарані; всім, хто хоче жити в Росії і хто не вчинив злочинів проти України буде наданий час для вільного перетину кордону; цивільне населення житиме вільно без будь-яких санкцій.</w:t>
            </w:r>
          </w:p>
          <w:p w:rsidR="00E2401F" w:rsidRPr="00E2401F" w:rsidRDefault="00E2401F" w:rsidP="00674BC1">
            <w:pPr>
              <w:pStyle w:val="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Lines="60" w:after="144" w:line="276" w:lineRule="auto"/>
              <w:jc w:val="both"/>
              <w:rPr>
                <w:i/>
                <w:szCs w:val="24"/>
                <w:lang w:val="uk-UA"/>
              </w:rPr>
            </w:pPr>
            <w:r w:rsidRPr="0060427F">
              <w:rPr>
                <w:i/>
                <w:szCs w:val="24"/>
                <w:lang w:val="uk-UA"/>
              </w:rPr>
              <w:t xml:space="preserve">Визначення статусу Криму після його </w:t>
            </w:r>
            <w:proofErr w:type="spellStart"/>
            <w:r w:rsidRPr="0060427F">
              <w:rPr>
                <w:i/>
                <w:szCs w:val="24"/>
                <w:lang w:val="uk-UA"/>
              </w:rPr>
              <w:t>деокупації</w:t>
            </w:r>
            <w:proofErr w:type="spellEnd"/>
            <w:r w:rsidRPr="0060427F">
              <w:rPr>
                <w:i/>
                <w:szCs w:val="24"/>
                <w:lang w:val="uk-UA"/>
              </w:rPr>
              <w:t>, як особливої економічної зони, орієнтованої на «технології здоров’я», «зелені технології» та інтенсивний біотехнологічний розвиток.</w:t>
            </w:r>
          </w:p>
        </w:tc>
      </w:tr>
      <w:tr w:rsidR="00E2401F" w:rsidTr="00674BC1">
        <w:tc>
          <w:tcPr>
            <w:tcW w:w="2802" w:type="dxa"/>
          </w:tcPr>
          <w:p w:rsidR="00E2401F" w:rsidRPr="00E2401F" w:rsidRDefault="00E2401F" w:rsidP="00674BC1">
            <w:pPr>
              <w:rPr>
                <w:rFonts w:ascii="Times New Roman" w:hAnsi="Times New Roman" w:cs="Times New Roman"/>
                <w:b/>
                <w:sz w:val="24"/>
                <w:szCs w:val="24"/>
              </w:rPr>
            </w:pPr>
            <w:r w:rsidRPr="00E2401F">
              <w:rPr>
                <w:rFonts w:ascii="Times New Roman" w:hAnsi="Times New Roman" w:cs="Times New Roman"/>
                <w:b/>
                <w:sz w:val="24"/>
                <w:szCs w:val="24"/>
              </w:rPr>
              <w:t>Василь Журавльов</w:t>
            </w:r>
          </w:p>
        </w:tc>
        <w:tc>
          <w:tcPr>
            <w:tcW w:w="10773" w:type="dxa"/>
          </w:tcPr>
          <w:p w:rsidR="00E2401F" w:rsidRPr="0060427F" w:rsidRDefault="00E2401F" w:rsidP="00674BC1">
            <w:pPr>
              <w:rPr>
                <w:rFonts w:ascii="Times New Roman" w:hAnsi="Times New Roman" w:cs="Times New Roman"/>
                <w:i/>
                <w:sz w:val="24"/>
                <w:szCs w:val="24"/>
              </w:rPr>
            </w:pPr>
            <w:r>
              <w:rPr>
                <w:rFonts w:ascii="Times New Roman" w:hAnsi="Times New Roman" w:cs="Times New Roman"/>
                <w:i/>
                <w:sz w:val="24"/>
                <w:szCs w:val="24"/>
              </w:rPr>
              <w:t>З</w:t>
            </w:r>
            <w:r w:rsidRPr="0060427F">
              <w:rPr>
                <w:rFonts w:ascii="Times New Roman" w:hAnsi="Times New Roman" w:cs="Times New Roman"/>
                <w:i/>
                <w:sz w:val="24"/>
                <w:szCs w:val="24"/>
              </w:rPr>
              <w:t>абезпечення територіальної цілісності країни, повернення Криму та тимчасово непідконтрольних територій Донецької та Луганської областей</w:t>
            </w:r>
          </w:p>
        </w:tc>
      </w:tr>
      <w:tr w:rsidR="00E2401F" w:rsidTr="00674BC1">
        <w:tc>
          <w:tcPr>
            <w:tcW w:w="2802" w:type="dxa"/>
          </w:tcPr>
          <w:p w:rsidR="00E2401F" w:rsidRPr="00E2401F" w:rsidRDefault="00E2401F" w:rsidP="00674BC1">
            <w:pPr>
              <w:rPr>
                <w:rFonts w:ascii="Times New Roman" w:hAnsi="Times New Roman" w:cs="Times New Roman"/>
                <w:b/>
              </w:rPr>
            </w:pPr>
            <w:r w:rsidRPr="00E2401F">
              <w:rPr>
                <w:rFonts w:ascii="Times New Roman" w:hAnsi="Times New Roman" w:cs="Times New Roman"/>
                <w:b/>
              </w:rPr>
              <w:t>Олександр Соловйов</w:t>
            </w:r>
          </w:p>
        </w:tc>
        <w:tc>
          <w:tcPr>
            <w:tcW w:w="10773" w:type="dxa"/>
          </w:tcPr>
          <w:p w:rsidR="00E2401F" w:rsidRDefault="00E2401F" w:rsidP="00674BC1">
            <w:r>
              <w:t>-</w:t>
            </w:r>
          </w:p>
        </w:tc>
      </w:tr>
    </w:tbl>
    <w:p w:rsidR="00054133" w:rsidRPr="00277909" w:rsidRDefault="00674BC1" w:rsidP="00277909">
      <w:r>
        <w:lastRenderedPageBreak/>
        <w:br w:type="textWrapping" w:clear="all"/>
      </w:r>
    </w:p>
    <w:sectPr w:rsidR="00054133" w:rsidRPr="00277909" w:rsidSect="0027790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ヒラギノ角ゴ Pro W3">
    <w:altName w:val="Malgun Gothic Semilight"/>
    <w:charset w:val="80"/>
    <w:family w:val="swiss"/>
    <w:pitch w:val="variable"/>
    <w:sig w:usb0="00000000" w:usb1="7AC7FFFF" w:usb2="00000012" w:usb3="00000000" w:csb0="0002000D" w:csb1="00000000"/>
  </w:font>
  <w:font w:name="Embassy BT">
    <w:panose1 w:val="03030602040507090C03"/>
    <w:charset w:val="00"/>
    <w:family w:val="script"/>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AB71816"/>
    <w:multiLevelType w:val="hybridMultilevel"/>
    <w:tmpl w:val="8C1C9A5E"/>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FF1248D"/>
    <w:multiLevelType w:val="hybridMultilevel"/>
    <w:tmpl w:val="C80CE8D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508722A6"/>
    <w:multiLevelType w:val="hybridMultilevel"/>
    <w:tmpl w:val="051413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E8267E"/>
    <w:multiLevelType w:val="multilevel"/>
    <w:tmpl w:val="D7043F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5E"/>
    <w:rsid w:val="00004AC8"/>
    <w:rsid w:val="000354EA"/>
    <w:rsid w:val="00054133"/>
    <w:rsid w:val="00097D7C"/>
    <w:rsid w:val="000C7197"/>
    <w:rsid w:val="001455DE"/>
    <w:rsid w:val="00156CA3"/>
    <w:rsid w:val="001A797E"/>
    <w:rsid w:val="00277909"/>
    <w:rsid w:val="0029279E"/>
    <w:rsid w:val="004A0FD2"/>
    <w:rsid w:val="005223CE"/>
    <w:rsid w:val="005C1B84"/>
    <w:rsid w:val="0060427F"/>
    <w:rsid w:val="006562C6"/>
    <w:rsid w:val="00674BC1"/>
    <w:rsid w:val="006A1265"/>
    <w:rsid w:val="00701D99"/>
    <w:rsid w:val="00731A6D"/>
    <w:rsid w:val="008113C0"/>
    <w:rsid w:val="00811B01"/>
    <w:rsid w:val="0085096A"/>
    <w:rsid w:val="00887A57"/>
    <w:rsid w:val="008937CB"/>
    <w:rsid w:val="00897236"/>
    <w:rsid w:val="008A59AA"/>
    <w:rsid w:val="008D1CF1"/>
    <w:rsid w:val="00A45C9B"/>
    <w:rsid w:val="00B8445E"/>
    <w:rsid w:val="00C17B0A"/>
    <w:rsid w:val="00CE1A63"/>
    <w:rsid w:val="00D00D0E"/>
    <w:rsid w:val="00D406CF"/>
    <w:rsid w:val="00D70776"/>
    <w:rsid w:val="00DF401A"/>
    <w:rsid w:val="00E2401F"/>
    <w:rsid w:val="00EE2442"/>
    <w:rsid w:val="00EE2631"/>
    <w:rsid w:val="00F701FE"/>
    <w:rsid w:val="00FA0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7CB"/>
    <w:pPr>
      <w:ind w:left="720"/>
      <w:contextualSpacing/>
    </w:pPr>
  </w:style>
  <w:style w:type="table" w:styleId="a4">
    <w:name w:val="Table Grid"/>
    <w:basedOn w:val="a1"/>
    <w:uiPriority w:val="59"/>
    <w:rsid w:val="0014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223CE"/>
    <w:pPr>
      <w:spacing w:after="0" w:line="240" w:lineRule="auto"/>
    </w:pPr>
    <w:rPr>
      <w:rFonts w:ascii="Helvetica Neue" w:eastAsia="Arial Unicode MS" w:hAnsi="Helvetica Neue" w:cs="Arial Unicode MS"/>
      <w:color w:val="000000"/>
      <w:lang w:val="ru-RU" w:eastAsia="ru-RU"/>
    </w:rPr>
  </w:style>
  <w:style w:type="paragraph" w:styleId="a5">
    <w:name w:val="Body Text"/>
    <w:basedOn w:val="a"/>
    <w:link w:val="a6"/>
    <w:semiHidden/>
    <w:unhideWhenUsed/>
    <w:rsid w:val="001A797E"/>
    <w:pPr>
      <w:suppressAutoHyphens/>
      <w:spacing w:after="140" w:line="288" w:lineRule="auto"/>
    </w:pPr>
    <w:rPr>
      <w:rFonts w:ascii="Liberation Serif" w:eastAsia="SimSun" w:hAnsi="Liberation Serif" w:cs="Arial"/>
      <w:kern w:val="2"/>
      <w:sz w:val="24"/>
      <w:szCs w:val="24"/>
      <w:lang w:eastAsia="zh-CN" w:bidi="hi-IN"/>
    </w:rPr>
  </w:style>
  <w:style w:type="character" w:customStyle="1" w:styleId="a6">
    <w:name w:val="Основний текст Знак"/>
    <w:basedOn w:val="a0"/>
    <w:link w:val="a5"/>
    <w:semiHidden/>
    <w:rsid w:val="001A797E"/>
    <w:rPr>
      <w:rFonts w:ascii="Liberation Serif" w:eastAsia="SimSun" w:hAnsi="Liberation Serif" w:cs="Arial"/>
      <w:kern w:val="2"/>
      <w:sz w:val="24"/>
      <w:szCs w:val="24"/>
      <w:lang w:eastAsia="zh-CN" w:bidi="hi-IN"/>
    </w:rPr>
  </w:style>
  <w:style w:type="paragraph" w:styleId="a7">
    <w:name w:val="Normal (Web)"/>
    <w:basedOn w:val="a"/>
    <w:rsid w:val="004A0FD2"/>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8">
    <w:name w:val="Hyperlink"/>
    <w:basedOn w:val="a0"/>
    <w:uiPriority w:val="99"/>
    <w:unhideWhenUsed/>
    <w:rsid w:val="00004AC8"/>
    <w:rPr>
      <w:color w:val="0000FF" w:themeColor="hyperlink"/>
      <w:u w:val="single"/>
    </w:rPr>
  </w:style>
  <w:style w:type="paragraph" w:customStyle="1" w:styleId="1">
    <w:name w:val="Абзац списку1"/>
    <w:basedOn w:val="a"/>
    <w:rsid w:val="00156CA3"/>
    <w:pPr>
      <w:ind w:left="720"/>
    </w:pPr>
    <w:rPr>
      <w:rFonts w:ascii="Calibri" w:eastAsia="Times New Roman" w:hAnsi="Calibri" w:cs="SimSun"/>
      <w:lang w:val="ru-RU"/>
    </w:rPr>
  </w:style>
  <w:style w:type="paragraph" w:customStyle="1" w:styleId="10">
    <w:name w:val="Обычный1"/>
    <w:rsid w:val="0060427F"/>
    <w:pPr>
      <w:spacing w:after="0" w:line="240" w:lineRule="auto"/>
    </w:pPr>
    <w:rPr>
      <w:rFonts w:ascii="Times New Roman" w:eastAsia="ヒラギノ角ゴ Pro W3" w:hAnsi="Times New Roman" w:cs="Times New Roman"/>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7CB"/>
    <w:pPr>
      <w:ind w:left="720"/>
      <w:contextualSpacing/>
    </w:pPr>
  </w:style>
  <w:style w:type="table" w:styleId="a4">
    <w:name w:val="Table Grid"/>
    <w:basedOn w:val="a1"/>
    <w:uiPriority w:val="59"/>
    <w:rsid w:val="0014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223CE"/>
    <w:pPr>
      <w:spacing w:after="0" w:line="240" w:lineRule="auto"/>
    </w:pPr>
    <w:rPr>
      <w:rFonts w:ascii="Helvetica Neue" w:eastAsia="Arial Unicode MS" w:hAnsi="Helvetica Neue" w:cs="Arial Unicode MS"/>
      <w:color w:val="000000"/>
      <w:lang w:val="ru-RU" w:eastAsia="ru-RU"/>
    </w:rPr>
  </w:style>
  <w:style w:type="paragraph" w:styleId="a5">
    <w:name w:val="Body Text"/>
    <w:basedOn w:val="a"/>
    <w:link w:val="a6"/>
    <w:semiHidden/>
    <w:unhideWhenUsed/>
    <w:rsid w:val="001A797E"/>
    <w:pPr>
      <w:suppressAutoHyphens/>
      <w:spacing w:after="140" w:line="288" w:lineRule="auto"/>
    </w:pPr>
    <w:rPr>
      <w:rFonts w:ascii="Liberation Serif" w:eastAsia="SimSun" w:hAnsi="Liberation Serif" w:cs="Arial"/>
      <w:kern w:val="2"/>
      <w:sz w:val="24"/>
      <w:szCs w:val="24"/>
      <w:lang w:eastAsia="zh-CN" w:bidi="hi-IN"/>
    </w:rPr>
  </w:style>
  <w:style w:type="character" w:customStyle="1" w:styleId="a6">
    <w:name w:val="Основний текст Знак"/>
    <w:basedOn w:val="a0"/>
    <w:link w:val="a5"/>
    <w:semiHidden/>
    <w:rsid w:val="001A797E"/>
    <w:rPr>
      <w:rFonts w:ascii="Liberation Serif" w:eastAsia="SimSun" w:hAnsi="Liberation Serif" w:cs="Arial"/>
      <w:kern w:val="2"/>
      <w:sz w:val="24"/>
      <w:szCs w:val="24"/>
      <w:lang w:eastAsia="zh-CN" w:bidi="hi-IN"/>
    </w:rPr>
  </w:style>
  <w:style w:type="paragraph" w:styleId="a7">
    <w:name w:val="Normal (Web)"/>
    <w:basedOn w:val="a"/>
    <w:rsid w:val="004A0FD2"/>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8">
    <w:name w:val="Hyperlink"/>
    <w:basedOn w:val="a0"/>
    <w:uiPriority w:val="99"/>
    <w:unhideWhenUsed/>
    <w:rsid w:val="00004AC8"/>
    <w:rPr>
      <w:color w:val="0000FF" w:themeColor="hyperlink"/>
      <w:u w:val="single"/>
    </w:rPr>
  </w:style>
  <w:style w:type="paragraph" w:customStyle="1" w:styleId="1">
    <w:name w:val="Абзац списку1"/>
    <w:basedOn w:val="a"/>
    <w:rsid w:val="00156CA3"/>
    <w:pPr>
      <w:ind w:left="720"/>
    </w:pPr>
    <w:rPr>
      <w:rFonts w:ascii="Calibri" w:eastAsia="Times New Roman" w:hAnsi="Calibri" w:cs="SimSun"/>
      <w:lang w:val="ru-RU"/>
    </w:rPr>
  </w:style>
  <w:style w:type="paragraph" w:customStyle="1" w:styleId="10">
    <w:name w:val="Обычный1"/>
    <w:rsid w:val="0060427F"/>
    <w:pPr>
      <w:spacing w:after="0" w:line="240" w:lineRule="auto"/>
    </w:pPr>
    <w:rPr>
      <w:rFonts w:ascii="Times New Roman" w:eastAsia="ヒラギノ角ゴ Pro W3"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7553">
      <w:bodyDiv w:val="1"/>
      <w:marLeft w:val="0"/>
      <w:marRight w:val="0"/>
      <w:marTop w:val="0"/>
      <w:marBottom w:val="0"/>
      <w:divBdr>
        <w:top w:val="none" w:sz="0" w:space="0" w:color="auto"/>
        <w:left w:val="none" w:sz="0" w:space="0" w:color="auto"/>
        <w:bottom w:val="none" w:sz="0" w:space="0" w:color="auto"/>
        <w:right w:val="none" w:sz="0" w:space="0" w:color="auto"/>
      </w:divBdr>
    </w:div>
    <w:div w:id="370108468">
      <w:bodyDiv w:val="1"/>
      <w:marLeft w:val="0"/>
      <w:marRight w:val="0"/>
      <w:marTop w:val="0"/>
      <w:marBottom w:val="0"/>
      <w:divBdr>
        <w:top w:val="none" w:sz="0" w:space="0" w:color="auto"/>
        <w:left w:val="none" w:sz="0" w:space="0" w:color="auto"/>
        <w:bottom w:val="none" w:sz="0" w:space="0" w:color="auto"/>
        <w:right w:val="none" w:sz="0" w:space="0" w:color="auto"/>
      </w:divBdr>
    </w:div>
    <w:div w:id="874536253">
      <w:bodyDiv w:val="1"/>
      <w:marLeft w:val="0"/>
      <w:marRight w:val="0"/>
      <w:marTop w:val="0"/>
      <w:marBottom w:val="0"/>
      <w:divBdr>
        <w:top w:val="none" w:sz="0" w:space="0" w:color="auto"/>
        <w:left w:val="none" w:sz="0" w:space="0" w:color="auto"/>
        <w:bottom w:val="none" w:sz="0" w:space="0" w:color="auto"/>
        <w:right w:val="none" w:sz="0" w:space="0" w:color="auto"/>
      </w:divBdr>
    </w:div>
    <w:div w:id="1053776387">
      <w:bodyDiv w:val="1"/>
      <w:marLeft w:val="0"/>
      <w:marRight w:val="0"/>
      <w:marTop w:val="0"/>
      <w:marBottom w:val="0"/>
      <w:divBdr>
        <w:top w:val="none" w:sz="0" w:space="0" w:color="auto"/>
        <w:left w:val="none" w:sz="0" w:space="0" w:color="auto"/>
        <w:bottom w:val="none" w:sz="0" w:space="0" w:color="auto"/>
        <w:right w:val="none" w:sz="0" w:space="0" w:color="auto"/>
      </w:divBdr>
    </w:div>
    <w:div w:id="1144277312">
      <w:bodyDiv w:val="1"/>
      <w:marLeft w:val="0"/>
      <w:marRight w:val="0"/>
      <w:marTop w:val="0"/>
      <w:marBottom w:val="0"/>
      <w:divBdr>
        <w:top w:val="none" w:sz="0" w:space="0" w:color="auto"/>
        <w:left w:val="none" w:sz="0" w:space="0" w:color="auto"/>
        <w:bottom w:val="none" w:sz="0" w:space="0" w:color="auto"/>
        <w:right w:val="none" w:sz="0" w:space="0" w:color="auto"/>
      </w:divBdr>
    </w:div>
    <w:div w:id="1345480393">
      <w:bodyDiv w:val="1"/>
      <w:marLeft w:val="0"/>
      <w:marRight w:val="0"/>
      <w:marTop w:val="0"/>
      <w:marBottom w:val="0"/>
      <w:divBdr>
        <w:top w:val="none" w:sz="0" w:space="0" w:color="auto"/>
        <w:left w:val="none" w:sz="0" w:space="0" w:color="auto"/>
        <w:bottom w:val="none" w:sz="0" w:space="0" w:color="auto"/>
        <w:right w:val="none" w:sz="0" w:space="0" w:color="auto"/>
      </w:divBdr>
    </w:div>
    <w:div w:id="1452557297">
      <w:bodyDiv w:val="1"/>
      <w:marLeft w:val="0"/>
      <w:marRight w:val="0"/>
      <w:marTop w:val="0"/>
      <w:marBottom w:val="0"/>
      <w:divBdr>
        <w:top w:val="none" w:sz="0" w:space="0" w:color="auto"/>
        <w:left w:val="none" w:sz="0" w:space="0" w:color="auto"/>
        <w:bottom w:val="none" w:sz="0" w:space="0" w:color="auto"/>
        <w:right w:val="none" w:sz="0" w:space="0" w:color="auto"/>
      </w:divBdr>
    </w:div>
    <w:div w:id="1460493852">
      <w:bodyDiv w:val="1"/>
      <w:marLeft w:val="0"/>
      <w:marRight w:val="0"/>
      <w:marTop w:val="0"/>
      <w:marBottom w:val="0"/>
      <w:divBdr>
        <w:top w:val="none" w:sz="0" w:space="0" w:color="auto"/>
        <w:left w:val="none" w:sz="0" w:space="0" w:color="auto"/>
        <w:bottom w:val="none" w:sz="0" w:space="0" w:color="auto"/>
        <w:right w:val="none" w:sz="0" w:space="0" w:color="auto"/>
      </w:divBdr>
    </w:div>
    <w:div w:id="1898276152">
      <w:bodyDiv w:val="1"/>
      <w:marLeft w:val="0"/>
      <w:marRight w:val="0"/>
      <w:marTop w:val="0"/>
      <w:marBottom w:val="0"/>
      <w:divBdr>
        <w:top w:val="none" w:sz="0" w:space="0" w:color="auto"/>
        <w:left w:val="none" w:sz="0" w:space="0" w:color="auto"/>
        <w:bottom w:val="none" w:sz="0" w:space="0" w:color="auto"/>
        <w:right w:val="none" w:sz="0" w:space="0" w:color="auto"/>
      </w:divBdr>
    </w:div>
    <w:div w:id="19253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9845</Words>
  <Characters>5612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2019-02-12T12:54:00Z</dcterms:created>
  <dcterms:modified xsi:type="dcterms:W3CDTF">2019-02-12T12:55:00Z</dcterms:modified>
</cp:coreProperties>
</file>